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06" w:rsidRPr="00166706" w:rsidRDefault="00166706" w:rsidP="00014F15">
      <w:pPr>
        <w:spacing w:after="0" w:line="20" w:lineRule="atLeast"/>
        <w:ind w:left="720" w:hanging="720"/>
        <w:jc w:val="center"/>
        <w:rPr>
          <w:rFonts w:ascii="Times New Roman" w:eastAsia="Times New Roman" w:hAnsi="Times New Roman" w:cs="Times New Roman"/>
          <w:b/>
          <w:sz w:val="24"/>
          <w:szCs w:val="24"/>
          <w:lang w:val="lv-LV" w:eastAsia="lv-LV"/>
        </w:rPr>
      </w:pPr>
      <w:r w:rsidRPr="00166706">
        <w:rPr>
          <w:rFonts w:ascii="Times New Roman" w:eastAsia="Times New Roman" w:hAnsi="Times New Roman" w:cs="Times New Roman"/>
          <w:b/>
          <w:sz w:val="24"/>
          <w:szCs w:val="24"/>
          <w:lang w:val="lv-LV" w:eastAsia="lv-LV"/>
        </w:rPr>
        <w:t>LĪGUMS</w:t>
      </w:r>
    </w:p>
    <w:p w:rsidR="00166706" w:rsidRPr="00166706" w:rsidRDefault="00166706" w:rsidP="00014F15">
      <w:pPr>
        <w:spacing w:after="120" w:line="20" w:lineRule="atLeast"/>
        <w:jc w:val="center"/>
        <w:rPr>
          <w:rFonts w:ascii="Times New Roman" w:eastAsia="Times New Roman" w:hAnsi="Times New Roman" w:cs="Times New Roman"/>
          <w:b/>
          <w:bCs/>
          <w:sz w:val="24"/>
          <w:szCs w:val="24"/>
          <w:lang w:val="lv-LV"/>
        </w:rPr>
      </w:pPr>
      <w:r w:rsidRPr="00166706">
        <w:rPr>
          <w:rFonts w:ascii="Times New Roman" w:eastAsia="Times New Roman" w:hAnsi="Times New Roman" w:cs="Times New Roman"/>
          <w:b/>
          <w:sz w:val="24"/>
          <w:szCs w:val="24"/>
          <w:lang w:val="lv-LV" w:eastAsia="lv-LV"/>
        </w:rPr>
        <w:t xml:space="preserve">Par </w:t>
      </w:r>
      <w:r w:rsidR="00014F15">
        <w:rPr>
          <w:rFonts w:ascii="Times New Roman" w:eastAsia="Times New Roman" w:hAnsi="Times New Roman" w:cs="Times New Roman"/>
          <w:b/>
          <w:bCs/>
          <w:sz w:val="24"/>
          <w:szCs w:val="24"/>
          <w:lang w:val="lv-LV"/>
        </w:rPr>
        <w:t>s</w:t>
      </w:r>
      <w:r w:rsidR="00014F15" w:rsidRPr="00014F15">
        <w:rPr>
          <w:rFonts w:ascii="Times New Roman" w:eastAsia="Times New Roman" w:hAnsi="Times New Roman" w:cs="Times New Roman"/>
          <w:b/>
          <w:bCs/>
          <w:sz w:val="24"/>
          <w:szCs w:val="24"/>
          <w:lang w:val="lv-LV"/>
        </w:rPr>
        <w:t>atiks</w:t>
      </w:r>
      <w:r w:rsidR="00014F15">
        <w:rPr>
          <w:rFonts w:ascii="Times New Roman" w:eastAsia="Times New Roman" w:hAnsi="Times New Roman" w:cs="Times New Roman"/>
          <w:b/>
          <w:bCs/>
          <w:sz w:val="24"/>
          <w:szCs w:val="24"/>
          <w:lang w:val="lv-LV"/>
        </w:rPr>
        <w:t>mes drošības uzlabošanu</w:t>
      </w:r>
      <w:r w:rsidR="00014F15" w:rsidRPr="00014F15">
        <w:rPr>
          <w:rFonts w:ascii="Times New Roman" w:eastAsia="Times New Roman" w:hAnsi="Times New Roman" w:cs="Times New Roman"/>
          <w:b/>
          <w:bCs/>
          <w:sz w:val="24"/>
          <w:szCs w:val="24"/>
          <w:lang w:val="lv-LV"/>
        </w:rPr>
        <w:t xml:space="preserve"> Saules ielā posmā no Institūta ielas līdz Vienības ielai</w:t>
      </w:r>
      <w:r w:rsidRPr="00166706">
        <w:rPr>
          <w:rFonts w:ascii="Times New Roman" w:eastAsia="Times New Roman" w:hAnsi="Times New Roman" w:cs="Times New Roman"/>
          <w:b/>
          <w:bCs/>
          <w:sz w:val="24"/>
          <w:szCs w:val="24"/>
          <w:lang w:val="lv-LV"/>
        </w:rPr>
        <w:t xml:space="preserve"> </w:t>
      </w:r>
    </w:p>
    <w:p w:rsidR="00166706" w:rsidRPr="00166706" w:rsidRDefault="00166706" w:rsidP="00014F15">
      <w:pPr>
        <w:spacing w:after="120" w:line="20" w:lineRule="atLeast"/>
        <w:jc w:val="center"/>
        <w:rPr>
          <w:rFonts w:ascii="Times New Roman" w:eastAsia="Times New Roman" w:hAnsi="Times New Roman" w:cs="Times New Roman"/>
          <w:b/>
          <w:bCs/>
          <w:sz w:val="24"/>
          <w:szCs w:val="24"/>
          <w:lang w:val="lv-LV"/>
        </w:rPr>
      </w:pPr>
    </w:p>
    <w:p w:rsidR="00166706" w:rsidRPr="00166706" w:rsidRDefault="00166706" w:rsidP="00014F15">
      <w:pPr>
        <w:spacing w:after="120" w:line="20" w:lineRule="atLeast"/>
        <w:rPr>
          <w:rFonts w:ascii="Times New Roman" w:eastAsia="Times New Roman" w:hAnsi="Times New Roman" w:cs="Times New Roman"/>
          <w:sz w:val="24"/>
          <w:szCs w:val="24"/>
          <w:lang w:val="lv-LV"/>
        </w:rPr>
      </w:pPr>
      <w:r w:rsidRPr="00166706">
        <w:rPr>
          <w:rFonts w:ascii="Times New Roman" w:eastAsia="Times New Roman" w:hAnsi="Times New Roman" w:cs="Times New Roman"/>
          <w:sz w:val="24"/>
          <w:szCs w:val="24"/>
          <w:lang w:val="lv-LV"/>
        </w:rPr>
        <w:t xml:space="preserve">Daugavpils                                                                                 </w:t>
      </w:r>
      <w:r w:rsidR="00015541">
        <w:rPr>
          <w:rFonts w:ascii="Times New Roman" w:eastAsia="Times New Roman" w:hAnsi="Times New Roman" w:cs="Times New Roman"/>
          <w:sz w:val="24"/>
          <w:szCs w:val="24"/>
          <w:lang w:val="lv-LV"/>
        </w:rPr>
        <w:t xml:space="preserve">        </w:t>
      </w:r>
      <w:r w:rsidR="00015541">
        <w:rPr>
          <w:rFonts w:ascii="Times New Roman" w:eastAsia="Times New Roman" w:hAnsi="Times New Roman" w:cs="Times New Roman"/>
          <w:sz w:val="24"/>
          <w:szCs w:val="24"/>
          <w:lang w:val="lv-LV"/>
        </w:rPr>
        <w:tab/>
        <w:t xml:space="preserve">                     </w:t>
      </w:r>
      <w:bookmarkStart w:id="0" w:name="_GoBack"/>
      <w:r w:rsidR="00015541">
        <w:rPr>
          <w:rFonts w:ascii="Times New Roman" w:eastAsia="Times New Roman" w:hAnsi="Times New Roman" w:cs="Times New Roman"/>
          <w:sz w:val="24"/>
          <w:szCs w:val="24"/>
          <w:lang w:val="lv-LV"/>
        </w:rPr>
        <w:t>2016.gada 7.oktobrī</w:t>
      </w:r>
      <w:bookmarkEnd w:id="0"/>
    </w:p>
    <w:p w:rsidR="00166706" w:rsidRPr="00166706" w:rsidRDefault="00166706" w:rsidP="00014F15">
      <w:pPr>
        <w:spacing w:after="120" w:line="20" w:lineRule="atLeast"/>
        <w:ind w:firstLine="567"/>
        <w:jc w:val="both"/>
        <w:rPr>
          <w:rFonts w:ascii="Times New Roman" w:eastAsia="Times New Roman" w:hAnsi="Times New Roman" w:cs="Times New Roman"/>
          <w:sz w:val="24"/>
          <w:szCs w:val="24"/>
          <w:lang w:val="lv-LV" w:eastAsia="ar-SA"/>
        </w:rPr>
      </w:pPr>
      <w:r w:rsidRPr="00166706">
        <w:rPr>
          <w:rFonts w:ascii="Times New Roman" w:eastAsia="Times New Roman" w:hAnsi="Times New Roman" w:cs="Times New Roman"/>
          <w:b/>
          <w:sz w:val="24"/>
          <w:szCs w:val="24"/>
          <w:lang w:val="lv-LV" w:eastAsia="lv-LV"/>
        </w:rPr>
        <w:t>Daugavpils pilsētas pašvaldības iestāde “Komunālās saimniecības pārvalde”</w:t>
      </w:r>
      <w:r w:rsidRPr="00166706">
        <w:rPr>
          <w:rFonts w:ascii="Times New Roman" w:eastAsia="Times New Roman" w:hAnsi="Times New Roman" w:cs="Times New Roman"/>
          <w:sz w:val="24"/>
          <w:szCs w:val="24"/>
          <w:lang w:val="lv-LV" w:eastAsia="lv-LV"/>
        </w:rPr>
        <w:t>, reģistrācijas Nr.90009547852, Saules iela 5a, Daugavpils, LV-5401, turpmāk saukta PASŪTĪTĀJS</w:t>
      </w:r>
      <w:r w:rsidRPr="00166706">
        <w:rPr>
          <w:rFonts w:ascii="Times New Roman" w:eastAsia="Times New Roman" w:hAnsi="Times New Roman" w:cs="Times New Roman"/>
          <w:sz w:val="24"/>
          <w:szCs w:val="24"/>
          <w:lang w:val="lv-LV"/>
        </w:rPr>
        <w:t>,</w:t>
      </w:r>
      <w:r w:rsidRPr="00166706">
        <w:rPr>
          <w:rFonts w:ascii="Times New Roman" w:eastAsia="Times New Roman" w:hAnsi="Times New Roman" w:cs="Times New Roman"/>
          <w:sz w:val="24"/>
          <w:szCs w:val="24"/>
          <w:lang w:val="lv-LV" w:eastAsia="ar-SA"/>
        </w:rPr>
        <w:t xml:space="preserve"> </w:t>
      </w:r>
      <w:r w:rsidRPr="00166706">
        <w:rPr>
          <w:rFonts w:ascii="Times New Roman" w:eastAsia="Times New Roman" w:hAnsi="Times New Roman" w:cs="Times New Roman"/>
          <w:color w:val="000000"/>
          <w:sz w:val="24"/>
          <w:szCs w:val="24"/>
          <w:lang w:val="lv-LV" w:eastAsia="ru-RU"/>
        </w:rPr>
        <w:t xml:space="preserve">tās </w:t>
      </w:r>
      <w:r w:rsidRPr="00166706">
        <w:rPr>
          <w:rFonts w:ascii="Times New Roman" w:eastAsia="Times New Roman" w:hAnsi="Times New Roman" w:cs="Times New Roman"/>
          <w:b/>
          <w:color w:val="000000"/>
          <w:sz w:val="24"/>
          <w:szCs w:val="24"/>
          <w:lang w:val="lv-LV" w:eastAsia="ru-RU"/>
        </w:rPr>
        <w:t xml:space="preserve">vadītāja </w:t>
      </w:r>
      <w:r w:rsidRPr="00166706">
        <w:rPr>
          <w:rFonts w:ascii="Times New Roman" w:eastAsia="Times New Roman" w:hAnsi="Times New Roman" w:cs="Times New Roman"/>
          <w:b/>
          <w:color w:val="000000"/>
          <w:sz w:val="24"/>
          <w:szCs w:val="24"/>
          <w:lang w:val="lv-LV"/>
        </w:rPr>
        <w:t>Aivara Pudāna</w:t>
      </w:r>
      <w:r w:rsidRPr="00166706">
        <w:rPr>
          <w:rFonts w:ascii="Times New Roman" w:eastAsia="Times New Roman" w:hAnsi="Times New Roman" w:cs="Times New Roman"/>
          <w:color w:val="000000"/>
          <w:sz w:val="24"/>
          <w:szCs w:val="24"/>
          <w:lang w:val="lv-LV" w:eastAsia="ru-RU"/>
        </w:rPr>
        <w:t xml:space="preserve"> personā</w:t>
      </w:r>
      <w:r w:rsidRPr="00166706">
        <w:rPr>
          <w:rFonts w:ascii="Times New Roman" w:eastAsia="Times New Roman" w:hAnsi="Times New Roman" w:cs="Times New Roman"/>
          <w:sz w:val="24"/>
          <w:szCs w:val="24"/>
          <w:lang w:val="lv-LV" w:eastAsia="ru-RU"/>
        </w:rPr>
        <w:t>, kurš darbojas uz iestādes nolikuma pamata</w:t>
      </w:r>
      <w:r w:rsidRPr="00166706">
        <w:rPr>
          <w:rFonts w:ascii="Times New Roman" w:eastAsia="Times New Roman" w:hAnsi="Times New Roman" w:cs="Times New Roman"/>
          <w:sz w:val="24"/>
          <w:szCs w:val="24"/>
          <w:lang w:val="lv-LV" w:eastAsia="ar-SA"/>
        </w:rPr>
        <w:t>, no vienas puses, un</w:t>
      </w:r>
    </w:p>
    <w:p w:rsidR="00166706" w:rsidRPr="00166706" w:rsidRDefault="003E68B0" w:rsidP="00014F15">
      <w:pPr>
        <w:spacing w:after="120" w:line="20" w:lineRule="atLeast"/>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285368">
        <w:rPr>
          <w:rFonts w:ascii="Times New Roman" w:eastAsia="Times New Roman" w:hAnsi="Times New Roman" w:cs="Times New Roman"/>
          <w:b/>
          <w:bCs/>
          <w:sz w:val="24"/>
          <w:szCs w:val="24"/>
          <w:lang w:val="lv-LV"/>
        </w:rPr>
        <w:t xml:space="preserve"> “</w:t>
      </w:r>
      <w:r>
        <w:rPr>
          <w:rFonts w:ascii="Times New Roman" w:eastAsia="Times New Roman" w:hAnsi="Times New Roman" w:cs="Times New Roman"/>
          <w:b/>
          <w:bCs/>
          <w:sz w:val="24"/>
          <w:szCs w:val="24"/>
          <w:lang w:val="lv-LV"/>
        </w:rPr>
        <w:t>DSM Meistari</w:t>
      </w:r>
      <w:r w:rsidRPr="00285368">
        <w:rPr>
          <w:rFonts w:ascii="Times New Roman" w:eastAsia="Times New Roman" w:hAnsi="Times New Roman" w:cs="Times New Roman"/>
          <w:b/>
          <w:bCs/>
          <w:sz w:val="24"/>
          <w:szCs w:val="24"/>
          <w:lang w:val="lv-LV"/>
        </w:rPr>
        <w:t>”</w:t>
      </w:r>
      <w:r w:rsidRPr="009F093A">
        <w:rPr>
          <w:rFonts w:ascii="Times New Roman" w:eastAsia="Times New Roman" w:hAnsi="Times New Roman" w:cs="Times New Roman"/>
          <w:sz w:val="24"/>
          <w:szCs w:val="24"/>
          <w:lang w:val="lv-LV"/>
        </w:rPr>
        <w:t>, reģistrācijas Nr.</w:t>
      </w:r>
      <w:r w:rsidR="00EB2CDE" w:rsidRPr="00EB2CDE">
        <w:rPr>
          <w:rFonts w:ascii="Times New Roman" w:eastAsia="Times New Roman" w:hAnsi="Times New Roman" w:cs="Times New Roman"/>
          <w:bCs/>
          <w:sz w:val="24"/>
          <w:szCs w:val="24"/>
          <w:lang w:val="lv-LV"/>
        </w:rPr>
        <w:t>41503068400</w:t>
      </w:r>
      <w:r w:rsidRPr="009F093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juridiskā adrese: </w:t>
      </w:r>
      <w:r w:rsidR="00EB2CDE" w:rsidRPr="00EB2CDE">
        <w:rPr>
          <w:rFonts w:ascii="Times New Roman" w:eastAsia="Times New Roman" w:hAnsi="Times New Roman" w:cs="Times New Roman"/>
          <w:bCs/>
          <w:sz w:val="24"/>
          <w:szCs w:val="24"/>
          <w:lang w:val="lv-LV"/>
        </w:rPr>
        <w:t xml:space="preserve">Dārza iela 40, </w:t>
      </w:r>
      <w:proofErr w:type="spellStart"/>
      <w:r w:rsidR="00EB2CDE" w:rsidRPr="00EB2CDE">
        <w:rPr>
          <w:rFonts w:ascii="Times New Roman" w:eastAsia="Times New Roman" w:hAnsi="Times New Roman" w:cs="Times New Roman"/>
          <w:bCs/>
          <w:sz w:val="24"/>
          <w:szCs w:val="24"/>
          <w:lang w:val="lv-LV"/>
        </w:rPr>
        <w:t>Randene</w:t>
      </w:r>
      <w:proofErr w:type="spellEnd"/>
      <w:r w:rsidR="00EB2CDE" w:rsidRPr="00EB2CDE">
        <w:rPr>
          <w:rFonts w:ascii="Times New Roman" w:eastAsia="Times New Roman" w:hAnsi="Times New Roman" w:cs="Times New Roman"/>
          <w:bCs/>
          <w:sz w:val="24"/>
          <w:szCs w:val="24"/>
          <w:lang w:val="lv-LV"/>
        </w:rPr>
        <w:t>, Kalkūnes pag., Daugavpils nov., LV-5449</w:t>
      </w:r>
      <w:r w:rsidRPr="009F093A">
        <w:rPr>
          <w:rFonts w:ascii="Times New Roman" w:eastAsia="Times New Roman" w:hAnsi="Times New Roman" w:cs="Times New Roman"/>
          <w:sz w:val="24"/>
          <w:szCs w:val="24"/>
          <w:lang w:val="lv-LV"/>
        </w:rPr>
        <w:t xml:space="preserve">, </w:t>
      </w:r>
      <w:r w:rsidRPr="009F093A">
        <w:rPr>
          <w:rFonts w:ascii="Times New Roman" w:eastAsia="Times New Roman" w:hAnsi="Times New Roman" w:cs="Times New Roman"/>
          <w:sz w:val="24"/>
          <w:szCs w:val="24"/>
          <w:lang w:val="lv-LV" w:eastAsia="lv-LV"/>
        </w:rPr>
        <w:t xml:space="preserve">turpmāk saukta UZŅĒMĒJS, </w:t>
      </w:r>
      <w:r w:rsidRPr="009F093A">
        <w:rPr>
          <w:rFonts w:ascii="Times New Roman" w:eastAsia="Times New Roman" w:hAnsi="Times New Roman" w:cs="Times New Roman"/>
          <w:sz w:val="24"/>
          <w:szCs w:val="24"/>
          <w:lang w:val="lv-LV"/>
        </w:rPr>
        <w:t xml:space="preserve">tās </w:t>
      </w:r>
      <w:r w:rsidRPr="009F093A">
        <w:rPr>
          <w:rFonts w:ascii="Times New Roman" w:eastAsia="Times New Roman" w:hAnsi="Times New Roman" w:cs="Times New Roman"/>
          <w:b/>
          <w:bCs/>
          <w:color w:val="000000"/>
          <w:sz w:val="24"/>
          <w:szCs w:val="24"/>
          <w:lang w:val="lv-LV"/>
        </w:rPr>
        <w:t>valdes locekļa</w:t>
      </w:r>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b/>
          <w:color w:val="000000"/>
          <w:sz w:val="24"/>
          <w:szCs w:val="24"/>
          <w:lang w:val="lv-LV"/>
        </w:rPr>
        <w:t xml:space="preserve">ar tiesībām pārstāvēt kapitālsabiedrību atsevišķi </w:t>
      </w:r>
      <w:r w:rsidR="00515F23">
        <w:rPr>
          <w:rFonts w:ascii="Times New Roman" w:eastAsia="Times New Roman" w:hAnsi="Times New Roman" w:cs="Times New Roman"/>
          <w:b/>
          <w:bCs/>
          <w:color w:val="000000"/>
          <w:sz w:val="24"/>
          <w:szCs w:val="24"/>
          <w:lang w:val="lv-LV"/>
        </w:rPr>
        <w:t xml:space="preserve">Sergeja </w:t>
      </w:r>
      <w:proofErr w:type="spellStart"/>
      <w:r w:rsidR="00515F23">
        <w:rPr>
          <w:rFonts w:ascii="Times New Roman" w:eastAsia="Times New Roman" w:hAnsi="Times New Roman" w:cs="Times New Roman"/>
          <w:b/>
          <w:bCs/>
          <w:color w:val="000000"/>
          <w:sz w:val="24"/>
          <w:szCs w:val="24"/>
          <w:lang w:val="lv-LV"/>
        </w:rPr>
        <w:t>Azubina</w:t>
      </w:r>
      <w:proofErr w:type="spellEnd"/>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sz w:val="24"/>
          <w:szCs w:val="24"/>
          <w:lang w:val="lv-LV"/>
        </w:rPr>
        <w:t>personā, no otras puses, abi kopā turpmāk saukti PUSES,</w:t>
      </w:r>
    </w:p>
    <w:p w:rsidR="00166706" w:rsidRPr="00166706" w:rsidRDefault="00166706" w:rsidP="00014F15">
      <w:pPr>
        <w:spacing w:after="120" w:line="20" w:lineRule="atLeast"/>
        <w:ind w:firstLine="567"/>
        <w:jc w:val="both"/>
        <w:rPr>
          <w:rFonts w:ascii="Times New Roman" w:eastAsia="Times New Roman" w:hAnsi="Times New Roman" w:cs="Times New Roman"/>
          <w:bCs/>
          <w:iCs/>
          <w:sz w:val="24"/>
          <w:szCs w:val="24"/>
          <w:lang w:val="lv-LV"/>
        </w:rPr>
      </w:pPr>
      <w:r w:rsidRPr="00166706">
        <w:rPr>
          <w:rFonts w:ascii="Times New Roman" w:eastAsia="Times New Roman" w:hAnsi="Times New Roman" w:cs="Times New Roman"/>
          <w:sz w:val="24"/>
          <w:szCs w:val="24"/>
          <w:lang w:val="lv-LV"/>
        </w:rPr>
        <w:t xml:space="preserve">pamatojoties uz Daugavpils pilsētas domes iepirkuma komisijas 2016.gada </w:t>
      </w:r>
      <w:r w:rsidR="00DF2B9C">
        <w:rPr>
          <w:rFonts w:ascii="Times New Roman" w:eastAsia="Times New Roman" w:hAnsi="Times New Roman" w:cs="Times New Roman"/>
          <w:sz w:val="24"/>
          <w:szCs w:val="24"/>
          <w:lang w:val="lv-LV"/>
        </w:rPr>
        <w:t>5</w:t>
      </w:r>
      <w:r w:rsidRPr="00166706">
        <w:rPr>
          <w:rFonts w:ascii="Times New Roman" w:eastAsia="Times New Roman" w:hAnsi="Times New Roman" w:cs="Times New Roman"/>
          <w:sz w:val="24"/>
          <w:szCs w:val="24"/>
          <w:lang w:val="lv-LV"/>
        </w:rPr>
        <w:t>.</w:t>
      </w:r>
      <w:r w:rsidR="00DF2B9C">
        <w:rPr>
          <w:rFonts w:ascii="Times New Roman" w:eastAsia="Times New Roman" w:hAnsi="Times New Roman" w:cs="Times New Roman"/>
          <w:sz w:val="24"/>
          <w:szCs w:val="24"/>
          <w:lang w:val="lv-LV"/>
        </w:rPr>
        <w:t>oktobra</w:t>
      </w:r>
      <w:r w:rsidRPr="00166706">
        <w:rPr>
          <w:rFonts w:ascii="Times New Roman" w:eastAsia="Times New Roman" w:hAnsi="Times New Roman" w:cs="Times New Roman"/>
          <w:sz w:val="24"/>
          <w:szCs w:val="24"/>
          <w:lang w:val="lv-LV"/>
        </w:rPr>
        <w:t xml:space="preserve"> lēmumu (iepirkumu komisijas </w:t>
      </w:r>
      <w:r w:rsidR="00DF2B9C">
        <w:rPr>
          <w:rFonts w:ascii="Times New Roman" w:eastAsia="Times New Roman" w:hAnsi="Times New Roman" w:cs="Times New Roman"/>
          <w:sz w:val="24"/>
          <w:szCs w:val="24"/>
          <w:lang w:val="lv-LV"/>
        </w:rPr>
        <w:t>sēdes protokols Nr.4</w:t>
      </w:r>
      <w:r w:rsidRPr="00166706">
        <w:rPr>
          <w:rFonts w:ascii="Times New Roman" w:eastAsia="Times New Roman" w:hAnsi="Times New Roman" w:cs="Times New Roman"/>
          <w:sz w:val="24"/>
          <w:szCs w:val="24"/>
          <w:lang w:val="lv-LV"/>
        </w:rPr>
        <w:t xml:space="preserve">) iepirkuma </w:t>
      </w:r>
      <w:r w:rsidRPr="00166706">
        <w:rPr>
          <w:rFonts w:ascii="Times New Roman" w:eastAsia="Times New Roman" w:hAnsi="Times New Roman" w:cs="Times New Roman"/>
          <w:bCs/>
          <w:sz w:val="24"/>
          <w:szCs w:val="24"/>
          <w:lang w:val="lv-LV" w:eastAsia="ar-SA"/>
        </w:rPr>
        <w:t>“</w:t>
      </w:r>
      <w:r w:rsidRPr="00166706">
        <w:rPr>
          <w:rFonts w:ascii="Times New Roman" w:eastAsia="Times New Roman" w:hAnsi="Times New Roman" w:cs="Times New Roman"/>
          <w:bCs/>
          <w:iCs/>
          <w:sz w:val="24"/>
          <w:szCs w:val="24"/>
          <w:lang w:val="lv-LV"/>
        </w:rPr>
        <w:t>Satiksmes drošības uzlabošana Daugavpils pilsētas ielās</w:t>
      </w:r>
      <w:r w:rsidRPr="00166706">
        <w:rPr>
          <w:rFonts w:ascii="Times New Roman" w:eastAsia="Times New Roman" w:hAnsi="Times New Roman" w:cs="Times New Roman"/>
          <w:bCs/>
          <w:sz w:val="24"/>
          <w:szCs w:val="24"/>
          <w:lang w:val="lv-LV" w:eastAsia="ar-SA"/>
        </w:rPr>
        <w:t>”</w:t>
      </w:r>
      <w:r w:rsidRPr="00166706">
        <w:rPr>
          <w:rFonts w:ascii="Times New Roman" w:eastAsia="Times New Roman" w:hAnsi="Times New Roman" w:cs="Times New Roman"/>
          <w:sz w:val="24"/>
          <w:szCs w:val="24"/>
          <w:lang w:val="lv-LV"/>
        </w:rPr>
        <w:t xml:space="preserve">, identifikācijas </w:t>
      </w:r>
      <w:proofErr w:type="spellStart"/>
      <w:r w:rsidRPr="00166706">
        <w:rPr>
          <w:rFonts w:ascii="Times New Roman" w:eastAsia="Times New Roman" w:hAnsi="Times New Roman" w:cs="Times New Roman"/>
          <w:sz w:val="24"/>
          <w:szCs w:val="24"/>
          <w:lang w:val="lv-LV"/>
        </w:rPr>
        <w:t>Nr.DPD</w:t>
      </w:r>
      <w:proofErr w:type="spellEnd"/>
      <w:r w:rsidRPr="00166706">
        <w:rPr>
          <w:rFonts w:ascii="Times New Roman" w:eastAsia="Times New Roman" w:hAnsi="Times New Roman" w:cs="Times New Roman"/>
          <w:sz w:val="24"/>
          <w:szCs w:val="24"/>
          <w:lang w:val="lv-LV"/>
        </w:rPr>
        <w:t xml:space="preserve"> 2016/155, </w:t>
      </w:r>
      <w:r w:rsidR="00DF2B9C">
        <w:rPr>
          <w:rFonts w:ascii="Times New Roman" w:eastAsia="Times New Roman" w:hAnsi="Times New Roman" w:cs="Times New Roman"/>
          <w:sz w:val="24"/>
          <w:szCs w:val="24"/>
          <w:lang w:val="lv-LV"/>
        </w:rPr>
        <w:t>1</w:t>
      </w:r>
      <w:r w:rsidRPr="00166706">
        <w:rPr>
          <w:rFonts w:ascii="Times New Roman" w:eastAsia="Times New Roman" w:hAnsi="Times New Roman" w:cs="Times New Roman"/>
          <w:sz w:val="24"/>
          <w:szCs w:val="24"/>
          <w:lang w:val="lv-LV"/>
        </w:rPr>
        <w:t xml:space="preserve">.daļā </w:t>
      </w:r>
      <w:r w:rsidR="00DF2B9C">
        <w:rPr>
          <w:rFonts w:ascii="Times New Roman" w:eastAsia="Times New Roman" w:hAnsi="Times New Roman" w:cs="Times New Roman"/>
          <w:sz w:val="24"/>
          <w:szCs w:val="24"/>
          <w:lang w:val="lv-LV"/>
        </w:rPr>
        <w:t>“</w:t>
      </w:r>
      <w:r w:rsidR="00DF2B9C" w:rsidRPr="00DF2B9C">
        <w:rPr>
          <w:rFonts w:ascii="Times New Roman" w:eastAsia="Times New Roman" w:hAnsi="Times New Roman" w:cs="Times New Roman"/>
          <w:bCs/>
          <w:sz w:val="24"/>
          <w:szCs w:val="24"/>
          <w:lang w:val="lv-LV"/>
        </w:rPr>
        <w:t>Satiksmes drošības uzlabošana Saules ielā posmā no Institūta ielas līdz Vienības ielai</w:t>
      </w:r>
      <w:r w:rsidR="00DF2B9C">
        <w:rPr>
          <w:rFonts w:ascii="Times New Roman" w:eastAsia="Times New Roman" w:hAnsi="Times New Roman" w:cs="Times New Roman"/>
          <w:bCs/>
          <w:sz w:val="24"/>
          <w:szCs w:val="24"/>
          <w:lang w:val="lv-LV"/>
        </w:rPr>
        <w:t>”</w:t>
      </w:r>
      <w:r w:rsidRPr="00166706">
        <w:rPr>
          <w:rFonts w:ascii="Times New Roman" w:eastAsia="Times New Roman" w:hAnsi="Times New Roman" w:cs="Times New Roman"/>
          <w:sz w:val="24"/>
          <w:szCs w:val="24"/>
          <w:lang w:val="lv-LV"/>
        </w:rPr>
        <w:t xml:space="preserve"> noslēdza šādu Līgumu:</w:t>
      </w:r>
    </w:p>
    <w:p w:rsidR="00166706" w:rsidRPr="00166706" w:rsidRDefault="00166706" w:rsidP="00014F15">
      <w:pPr>
        <w:widowControl w:val="0"/>
        <w:suppressAutoHyphens/>
        <w:spacing w:after="120" w:line="20" w:lineRule="atLeast"/>
        <w:ind w:firstLine="720"/>
        <w:jc w:val="both"/>
        <w:rPr>
          <w:rFonts w:ascii="Times New Roman" w:eastAsia="Calibri" w:hAnsi="Times New Roman" w:cs="Times New Roman"/>
          <w:sz w:val="23"/>
          <w:szCs w:val="23"/>
          <w:lang w:val="lv-LV" w:eastAsia="lv-LV"/>
        </w:rPr>
      </w:pPr>
    </w:p>
    <w:p w:rsidR="00166706" w:rsidRPr="00166706" w:rsidRDefault="00166706" w:rsidP="00014F15">
      <w:pPr>
        <w:numPr>
          <w:ilvl w:val="0"/>
          <w:numId w:val="2"/>
        </w:numPr>
        <w:suppressAutoHyphens/>
        <w:spacing w:after="120" w:line="20" w:lineRule="atLeast"/>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Līguma priekšmets</w:t>
      </w:r>
    </w:p>
    <w:p w:rsidR="00166706" w:rsidRPr="00166706" w:rsidRDefault="00166706" w:rsidP="00014F15">
      <w:pPr>
        <w:numPr>
          <w:ilvl w:val="1"/>
          <w:numId w:val="2"/>
        </w:numPr>
        <w:suppressAutoHyphens/>
        <w:spacing w:after="120" w:line="20" w:lineRule="atLeast"/>
        <w:jc w:val="both"/>
        <w:rPr>
          <w:rFonts w:ascii="Times New Roman" w:eastAsia="Calibri" w:hAnsi="Times New Roman" w:cs="Times New Roman"/>
          <w:bCs/>
          <w:sz w:val="24"/>
          <w:szCs w:val="24"/>
          <w:lang w:val="lv-LV"/>
        </w:rPr>
      </w:pPr>
      <w:r w:rsidRPr="00166706">
        <w:rPr>
          <w:rFonts w:ascii="Times New Roman" w:eastAsia="Calibri" w:hAnsi="Times New Roman" w:cs="Times New Roman"/>
          <w:sz w:val="24"/>
          <w:szCs w:val="24"/>
          <w:lang w:val="lv-LV"/>
        </w:rPr>
        <w:t xml:space="preserve">PASŪTĪTĀJS uzdod, bet UZŅĒMĒJS pret atlīdzību ar saviem spēkiem un saviem darba rīkiem, ierīcēm un materiāliem, atbilstoši Līguma nosacījumiem un normatīvo aktu prasībām uzņemas veikt </w:t>
      </w:r>
      <w:r w:rsidR="00224D49">
        <w:rPr>
          <w:rFonts w:ascii="Times New Roman" w:eastAsia="Times New Roman" w:hAnsi="Times New Roman" w:cs="Times New Roman"/>
          <w:bCs/>
          <w:sz w:val="24"/>
          <w:szCs w:val="24"/>
          <w:lang w:val="lv-LV"/>
        </w:rPr>
        <w:t>s</w:t>
      </w:r>
      <w:r w:rsidR="00224D49" w:rsidRPr="00224D49">
        <w:rPr>
          <w:rFonts w:ascii="Times New Roman" w:eastAsia="Times New Roman" w:hAnsi="Times New Roman" w:cs="Times New Roman"/>
          <w:bCs/>
          <w:sz w:val="24"/>
          <w:szCs w:val="24"/>
          <w:lang w:val="lv-LV"/>
        </w:rPr>
        <w:t>atiks</w:t>
      </w:r>
      <w:r w:rsidR="00224D49">
        <w:rPr>
          <w:rFonts w:ascii="Times New Roman" w:eastAsia="Times New Roman" w:hAnsi="Times New Roman" w:cs="Times New Roman"/>
          <w:bCs/>
          <w:sz w:val="24"/>
          <w:szCs w:val="24"/>
          <w:lang w:val="lv-LV"/>
        </w:rPr>
        <w:t>mes drošības uzlabošanu</w:t>
      </w:r>
      <w:r w:rsidR="00224D49" w:rsidRPr="00224D49">
        <w:rPr>
          <w:rFonts w:ascii="Times New Roman" w:eastAsia="Times New Roman" w:hAnsi="Times New Roman" w:cs="Times New Roman"/>
          <w:bCs/>
          <w:sz w:val="24"/>
          <w:szCs w:val="24"/>
          <w:lang w:val="lv-LV"/>
        </w:rPr>
        <w:t xml:space="preserve"> Saules ielā posmā no Institūta ielas līdz Vienības ielai</w:t>
      </w:r>
      <w:r w:rsidRPr="00166706">
        <w:rPr>
          <w:rFonts w:ascii="Times New Roman" w:eastAsia="Calibri" w:hAnsi="Times New Roman" w:cs="Times New Roman"/>
          <w:bCs/>
          <w:i/>
          <w:sz w:val="24"/>
          <w:szCs w:val="24"/>
          <w:lang w:val="lv-LV"/>
        </w:rPr>
        <w:t xml:space="preserve"> </w:t>
      </w:r>
      <w:r w:rsidRPr="00166706">
        <w:rPr>
          <w:rFonts w:ascii="Times New Roman" w:eastAsia="Calibri" w:hAnsi="Times New Roman" w:cs="Times New Roman"/>
          <w:bCs/>
          <w:sz w:val="24"/>
          <w:szCs w:val="24"/>
          <w:lang w:val="lv-LV"/>
        </w:rPr>
        <w:t>(</w:t>
      </w:r>
      <w:r w:rsidRPr="00166706">
        <w:rPr>
          <w:rFonts w:ascii="Times New Roman" w:eastAsia="Calibri" w:hAnsi="Times New Roman" w:cs="Times New Roman"/>
          <w:sz w:val="24"/>
          <w:szCs w:val="24"/>
          <w:lang w:val="lv-LV"/>
        </w:rPr>
        <w:t>turpmāk tekstā – Būvdarbi) saskaņā ar tehnisko specifikāciju (Līguma pielikums Nr.1) (turpmāk tekstā – Tehniskā specifikācija), UZŅĒMĒJA iesniegto veicamo darbu sarakstu (Līguma pielikums Nr.2) (turpmāk tekstā – Tāme), būvdarbu izpildes kalendāro grafiku (Līguma pielikums Nr.3) (turpmāk tekstā – Kalendārais grafiks), galvenā personāla sarakstu (Līguma pielikums Nr.4) (turpmāk tekstā – Personāla saraksts)</w:t>
      </w:r>
      <w:r w:rsidR="00224D49">
        <w:rPr>
          <w:rFonts w:ascii="Times New Roman" w:eastAsia="Calibri" w:hAnsi="Times New Roman" w:cs="Times New Roman"/>
          <w:sz w:val="24"/>
          <w:szCs w:val="24"/>
          <w:lang w:val="lv-LV"/>
        </w:rPr>
        <w:t>, Tehnisko dokumentāciju (Līguma pielikums Nr.5 tiek pievienota</w:t>
      </w:r>
      <w:r w:rsidRPr="00166706">
        <w:rPr>
          <w:rFonts w:ascii="Times New Roman" w:eastAsia="Calibri" w:hAnsi="Times New Roman" w:cs="Times New Roman"/>
          <w:sz w:val="24"/>
          <w:szCs w:val="24"/>
          <w:lang w:val="lv-LV"/>
        </w:rPr>
        <w:t xml:space="preserve"> līgumam atsevišķi). Līguma pielikumi ir neatņemamas Līguma sastāvdaļas.</w:t>
      </w:r>
    </w:p>
    <w:p w:rsidR="00166706" w:rsidRPr="00166706" w:rsidRDefault="00166706" w:rsidP="00014F15">
      <w:pPr>
        <w:numPr>
          <w:ilvl w:val="1"/>
          <w:numId w:val="2"/>
        </w:numPr>
        <w:suppressAutoHyphens/>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Būvdarbus izpilda saskaņā ar Tehnisko specifikāciju un līguma pielikumiem, kā arī saskaņā „Ceļu specifikācija 2015”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166706">
        <w:rPr>
          <w:rFonts w:ascii="Times New Roman" w:eastAsia="Calibri" w:hAnsi="Times New Roman" w:cs="Times New Roman"/>
          <w:sz w:val="24"/>
          <w:szCs w:val="24"/>
          <w:lang w:val="lv-LV"/>
        </w:rPr>
        <w:t>izpilddokumentācijas</w:t>
      </w:r>
      <w:proofErr w:type="spellEnd"/>
      <w:r w:rsidRPr="00166706">
        <w:rPr>
          <w:rFonts w:ascii="Times New Roman" w:eastAsia="Calibri" w:hAnsi="Times New Roman" w:cs="Times New Roman"/>
          <w:sz w:val="24"/>
          <w:szCs w:val="24"/>
          <w:lang w:val="lv-LV"/>
        </w:rPr>
        <w:t xml:space="preserve"> un citas dokumentācijas sagatavošanu un citas darbības, kuras izriet no Līguma vai Tehniskās specifikācijas.</w:t>
      </w:r>
    </w:p>
    <w:p w:rsidR="00166706" w:rsidRPr="00166706" w:rsidRDefault="00166706" w:rsidP="00014F15">
      <w:pPr>
        <w:numPr>
          <w:ilvl w:val="1"/>
          <w:numId w:val="2"/>
        </w:numPr>
        <w:suppressAutoHyphens/>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166706" w:rsidRPr="00166706" w:rsidRDefault="00166706" w:rsidP="00014F15">
      <w:pPr>
        <w:spacing w:after="120" w:line="20" w:lineRule="atLeast"/>
        <w:ind w:left="450" w:hanging="450"/>
        <w:jc w:val="both"/>
        <w:rPr>
          <w:rFonts w:ascii="Times New Roman" w:eastAsia="Calibri" w:hAnsi="Times New Roman" w:cs="Times New Roman"/>
          <w:sz w:val="24"/>
          <w:szCs w:val="24"/>
          <w:lang w:val="lv-LV"/>
        </w:rPr>
      </w:pPr>
    </w:p>
    <w:p w:rsidR="00166706" w:rsidRPr="00166706" w:rsidRDefault="00166706" w:rsidP="00014F15">
      <w:pPr>
        <w:widowControl w:val="0"/>
        <w:numPr>
          <w:ilvl w:val="0"/>
          <w:numId w:val="3"/>
        </w:numPr>
        <w:suppressAutoHyphens/>
        <w:spacing w:after="120" w:line="20" w:lineRule="atLeast"/>
        <w:ind w:left="450" w:hanging="45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Līguma summa un norēķinu kārtība</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90285E" w:rsidRPr="0090285E">
        <w:rPr>
          <w:rFonts w:ascii="Times New Roman" w:eastAsia="Calibri" w:hAnsi="Times New Roman" w:cs="Times New Roman"/>
          <w:bCs/>
          <w:sz w:val="24"/>
          <w:szCs w:val="24"/>
          <w:lang w:val="lv-LV" w:eastAsia="lv-LV"/>
        </w:rPr>
        <w:lastRenderedPageBreak/>
        <w:t>38233,36 EUR (</w:t>
      </w:r>
      <w:r w:rsidR="0090285E" w:rsidRPr="0090285E">
        <w:rPr>
          <w:rFonts w:ascii="Times New Roman" w:eastAsia="Calibri" w:hAnsi="Times New Roman" w:cs="Times New Roman"/>
          <w:bCs/>
          <w:i/>
          <w:sz w:val="24"/>
          <w:szCs w:val="24"/>
          <w:lang w:val="lv-LV" w:eastAsia="lv-LV"/>
        </w:rPr>
        <w:t xml:space="preserve">trīsdesmit astoņi tūkstoši divi simti trīsdesmit trīs </w:t>
      </w:r>
      <w:proofErr w:type="spellStart"/>
      <w:r w:rsidR="0090285E" w:rsidRPr="0090285E">
        <w:rPr>
          <w:rFonts w:ascii="Times New Roman" w:eastAsia="Calibri" w:hAnsi="Times New Roman" w:cs="Times New Roman"/>
          <w:bCs/>
          <w:i/>
          <w:sz w:val="24"/>
          <w:szCs w:val="24"/>
          <w:lang w:val="lv-LV" w:eastAsia="lv-LV"/>
        </w:rPr>
        <w:t>euro</w:t>
      </w:r>
      <w:proofErr w:type="spellEnd"/>
      <w:r w:rsidR="0090285E" w:rsidRPr="0090285E">
        <w:rPr>
          <w:rFonts w:ascii="Times New Roman" w:eastAsia="Calibri" w:hAnsi="Times New Roman" w:cs="Times New Roman"/>
          <w:bCs/>
          <w:i/>
          <w:sz w:val="24"/>
          <w:szCs w:val="24"/>
          <w:lang w:val="lv-LV" w:eastAsia="lv-LV"/>
        </w:rPr>
        <w:t xml:space="preserve"> 36 centi</w:t>
      </w:r>
      <w:r w:rsidR="0090285E" w:rsidRPr="0090285E">
        <w:rPr>
          <w:rFonts w:ascii="Times New Roman" w:eastAsia="Calibri" w:hAnsi="Times New Roman" w:cs="Times New Roman"/>
          <w:bCs/>
          <w:sz w:val="24"/>
          <w:szCs w:val="24"/>
          <w:lang w:val="lv-LV" w:eastAsia="lv-LV"/>
        </w:rPr>
        <w:t>) bez PVN</w:t>
      </w:r>
      <w:r w:rsidRPr="00166706">
        <w:rPr>
          <w:rFonts w:ascii="Times New Roman" w:eastAsia="Calibri" w:hAnsi="Times New Roman" w:cs="Times New Roman"/>
          <w:sz w:val="24"/>
          <w:szCs w:val="24"/>
          <w:lang w:val="lv-LV" w:eastAsia="lv-LV"/>
        </w:rPr>
        <w:t xml:space="preserve"> (turpmāk tekstā – Līguma summa). </w:t>
      </w:r>
      <w:r w:rsidRPr="00166706">
        <w:rPr>
          <w:rFonts w:ascii="Times New Roman" w:eastAsia="Calibri" w:hAnsi="Times New Roman" w:cs="Times New Roman"/>
          <w:bCs/>
          <w:sz w:val="24"/>
          <w:szCs w:val="24"/>
          <w:lang w:val="lv-LV" w:eastAsia="lv-LV"/>
        </w:rPr>
        <w:t>PVN 21%</w:t>
      </w:r>
      <w:r w:rsidRPr="00166706">
        <w:rPr>
          <w:rFonts w:ascii="Times New Roman" w:eastAsia="Calibri" w:hAnsi="Times New Roman" w:cs="Times New Roman"/>
          <w:sz w:val="24"/>
          <w:szCs w:val="24"/>
          <w:lang w:val="lv-LV" w:eastAsia="lv-LV"/>
        </w:rPr>
        <w:t xml:space="preserve"> sastāda </w:t>
      </w:r>
      <w:r w:rsidR="0090285E">
        <w:rPr>
          <w:rFonts w:ascii="Times New Roman" w:eastAsia="Calibri" w:hAnsi="Times New Roman" w:cs="Times New Roman"/>
          <w:sz w:val="24"/>
          <w:szCs w:val="24"/>
          <w:lang w:val="lv-LV" w:eastAsia="lv-LV"/>
        </w:rPr>
        <w:t>8029,01</w:t>
      </w:r>
      <w:r w:rsidRPr="00166706">
        <w:rPr>
          <w:rFonts w:ascii="Times New Roman" w:eastAsia="Calibri" w:hAnsi="Times New Roman" w:cs="Times New Roman"/>
          <w:sz w:val="24"/>
          <w:szCs w:val="24"/>
          <w:lang w:val="lv-LV" w:eastAsia="lv-LV"/>
        </w:rPr>
        <w:t xml:space="preserve"> EUR (</w:t>
      </w:r>
      <w:r w:rsidR="0090285E">
        <w:rPr>
          <w:rFonts w:ascii="Times New Roman" w:eastAsia="Calibri" w:hAnsi="Times New Roman" w:cs="Times New Roman"/>
          <w:i/>
          <w:sz w:val="24"/>
          <w:szCs w:val="24"/>
          <w:lang w:val="lv-LV" w:eastAsia="lv-LV"/>
        </w:rPr>
        <w:t>astoņi tūks</w:t>
      </w:r>
      <w:r w:rsidR="00811F3E">
        <w:rPr>
          <w:rFonts w:ascii="Times New Roman" w:eastAsia="Calibri" w:hAnsi="Times New Roman" w:cs="Times New Roman"/>
          <w:i/>
          <w:sz w:val="24"/>
          <w:szCs w:val="24"/>
          <w:lang w:val="lv-LV" w:eastAsia="lv-LV"/>
        </w:rPr>
        <w:t>t</w:t>
      </w:r>
      <w:r w:rsidR="0090285E">
        <w:rPr>
          <w:rFonts w:ascii="Times New Roman" w:eastAsia="Calibri" w:hAnsi="Times New Roman" w:cs="Times New Roman"/>
          <w:i/>
          <w:sz w:val="24"/>
          <w:szCs w:val="24"/>
          <w:lang w:val="lv-LV" w:eastAsia="lv-LV"/>
        </w:rPr>
        <w:t>oši divdesmit deviņi</w:t>
      </w:r>
      <w:r w:rsidRPr="00166706">
        <w:rPr>
          <w:rFonts w:ascii="Times New Roman" w:eastAsia="Calibri" w:hAnsi="Times New Roman" w:cs="Times New Roman"/>
          <w:i/>
          <w:sz w:val="24"/>
          <w:szCs w:val="24"/>
          <w:lang w:val="lv-LV" w:eastAsia="lv-LV"/>
        </w:rPr>
        <w:t xml:space="preserve"> </w:t>
      </w:r>
      <w:proofErr w:type="spellStart"/>
      <w:r w:rsidRPr="00166706">
        <w:rPr>
          <w:rFonts w:ascii="Times New Roman" w:eastAsia="Calibri" w:hAnsi="Times New Roman" w:cs="Times New Roman"/>
          <w:i/>
          <w:sz w:val="24"/>
          <w:szCs w:val="24"/>
          <w:lang w:val="lv-LV" w:eastAsia="lv-LV"/>
        </w:rPr>
        <w:t>euro</w:t>
      </w:r>
      <w:proofErr w:type="spellEnd"/>
      <w:r w:rsidR="0090285E">
        <w:rPr>
          <w:rFonts w:ascii="Times New Roman" w:eastAsia="Calibri" w:hAnsi="Times New Roman" w:cs="Times New Roman"/>
          <w:i/>
          <w:sz w:val="24"/>
          <w:szCs w:val="24"/>
          <w:lang w:val="lv-LV" w:eastAsia="lv-LV"/>
        </w:rPr>
        <w:t xml:space="preserve"> 01 cents</w:t>
      </w:r>
      <w:r w:rsidRPr="00166706">
        <w:rPr>
          <w:rFonts w:ascii="Times New Roman" w:eastAsia="Calibri" w:hAnsi="Times New Roman" w:cs="Times New Roman"/>
          <w:sz w:val="24"/>
          <w:szCs w:val="24"/>
          <w:lang w:val="lv-LV" w:eastAsia="lv-LV"/>
        </w:rPr>
        <w:t xml:space="preserve">). </w:t>
      </w:r>
      <w:r w:rsidRPr="00166706">
        <w:rPr>
          <w:rFonts w:ascii="Times New Roman" w:eastAsia="Calibri" w:hAnsi="Times New Roman" w:cs="Times New Roman"/>
          <w:bCs/>
          <w:sz w:val="24"/>
          <w:szCs w:val="24"/>
          <w:lang w:val="lv-LV" w:eastAsia="lv-LV"/>
        </w:rPr>
        <w:t>Līguma summa</w:t>
      </w:r>
      <w:r w:rsidRPr="00166706">
        <w:rPr>
          <w:rFonts w:ascii="Times New Roman" w:eastAsia="Calibri" w:hAnsi="Times New Roman" w:cs="Times New Roman"/>
          <w:sz w:val="24"/>
          <w:szCs w:val="24"/>
          <w:lang w:val="lv-LV" w:eastAsia="lv-LV"/>
        </w:rPr>
        <w:t xml:space="preserve"> ar PVN ir </w:t>
      </w:r>
      <w:r w:rsidR="0090285E">
        <w:rPr>
          <w:rFonts w:ascii="Times New Roman" w:eastAsia="Calibri" w:hAnsi="Times New Roman" w:cs="Times New Roman"/>
          <w:sz w:val="24"/>
          <w:szCs w:val="24"/>
          <w:lang w:val="lv-LV" w:eastAsia="lv-LV"/>
        </w:rPr>
        <w:t>46262,37</w:t>
      </w:r>
      <w:r w:rsidRPr="00166706">
        <w:rPr>
          <w:rFonts w:ascii="Times New Roman" w:eastAsia="Calibri" w:hAnsi="Times New Roman" w:cs="Times New Roman"/>
          <w:sz w:val="24"/>
          <w:szCs w:val="24"/>
          <w:lang w:val="lv-LV" w:eastAsia="lv-LV"/>
        </w:rPr>
        <w:t xml:space="preserve"> EUR (</w:t>
      </w:r>
      <w:r w:rsidR="00811F3E">
        <w:rPr>
          <w:rFonts w:ascii="Times New Roman" w:eastAsia="Calibri" w:hAnsi="Times New Roman" w:cs="Times New Roman"/>
          <w:i/>
          <w:sz w:val="24"/>
          <w:szCs w:val="24"/>
          <w:lang w:val="lv-LV" w:eastAsia="lv-LV"/>
        </w:rPr>
        <w:t>četrdesmit seši tūkstoši divi simti sešdesmit divi</w:t>
      </w:r>
      <w:r w:rsidRPr="00166706">
        <w:rPr>
          <w:rFonts w:ascii="Times New Roman" w:eastAsia="Calibri" w:hAnsi="Times New Roman" w:cs="Times New Roman"/>
          <w:i/>
          <w:sz w:val="24"/>
          <w:szCs w:val="24"/>
          <w:lang w:val="lv-LV" w:eastAsia="lv-LV"/>
        </w:rPr>
        <w:t xml:space="preserve"> </w:t>
      </w:r>
      <w:proofErr w:type="spellStart"/>
      <w:r w:rsidRPr="00166706">
        <w:rPr>
          <w:rFonts w:ascii="Times New Roman" w:eastAsia="Calibri" w:hAnsi="Times New Roman" w:cs="Times New Roman"/>
          <w:i/>
          <w:sz w:val="24"/>
          <w:szCs w:val="24"/>
          <w:lang w:val="lv-LV" w:eastAsia="lv-LV"/>
        </w:rPr>
        <w:t>euro</w:t>
      </w:r>
      <w:proofErr w:type="spellEnd"/>
      <w:r w:rsidR="00811F3E">
        <w:rPr>
          <w:rFonts w:ascii="Times New Roman" w:eastAsia="Calibri" w:hAnsi="Times New Roman" w:cs="Times New Roman"/>
          <w:i/>
          <w:sz w:val="24"/>
          <w:szCs w:val="24"/>
          <w:lang w:val="lv-LV" w:eastAsia="lv-LV"/>
        </w:rPr>
        <w:t xml:space="preserve"> 37 centi</w:t>
      </w:r>
      <w:r w:rsidRPr="00166706">
        <w:rPr>
          <w:rFonts w:ascii="Times New Roman" w:eastAsia="Calibri" w:hAnsi="Times New Roman" w:cs="Times New Roman"/>
          <w:sz w:val="24"/>
          <w:szCs w:val="24"/>
          <w:lang w:val="lv-LV" w:eastAsia="lv-LV"/>
        </w:rPr>
        <w:t xml:space="preserve">). Pievienotās vērtības nodoklis </w:t>
      </w:r>
      <w:r w:rsidRPr="00166706">
        <w:rPr>
          <w:rFonts w:ascii="Times New Roman" w:eastAsia="Calibri" w:hAnsi="Times New Roman" w:cs="Times New Roman"/>
          <w:bCs/>
          <w:sz w:val="24"/>
          <w:szCs w:val="24"/>
          <w:lang w:val="lv-LV" w:eastAsia="lv-LV"/>
        </w:rPr>
        <w:t>tiek</w:t>
      </w:r>
      <w:r w:rsidRPr="00166706">
        <w:rPr>
          <w:rFonts w:ascii="Times New Roman" w:eastAsia="Calibri" w:hAnsi="Times New Roman" w:cs="Times New Roman"/>
          <w:b/>
          <w:sz w:val="24"/>
          <w:szCs w:val="24"/>
          <w:lang w:val="lv-LV" w:eastAsia="lv-LV"/>
        </w:rPr>
        <w:t xml:space="preserve"> </w:t>
      </w:r>
      <w:r w:rsidRPr="00166706">
        <w:rPr>
          <w:rFonts w:ascii="Times New Roman" w:eastAsia="Calibri" w:hAnsi="Times New Roman" w:cs="Times New Roman"/>
          <w:sz w:val="24"/>
          <w:szCs w:val="24"/>
          <w:lang w:val="lv-LV" w:eastAsia="lv-LV"/>
        </w:rPr>
        <w:t xml:space="preserve">aprēķināts un </w:t>
      </w:r>
      <w:r w:rsidRPr="00166706">
        <w:rPr>
          <w:rFonts w:ascii="Times New Roman" w:eastAsia="Calibri" w:hAnsi="Times New Roman" w:cs="Times New Roman"/>
          <w:bCs/>
          <w:sz w:val="24"/>
          <w:szCs w:val="24"/>
          <w:lang w:val="lv-LV" w:eastAsia="lv-LV"/>
        </w:rPr>
        <w:t>maksāts</w:t>
      </w:r>
      <w:r w:rsidRPr="00166706">
        <w:rPr>
          <w:rFonts w:ascii="Times New Roman" w:eastAsia="Calibri" w:hAnsi="Times New Roman" w:cs="Times New Roman"/>
          <w:b/>
          <w:sz w:val="24"/>
          <w:szCs w:val="24"/>
          <w:lang w:val="lv-LV" w:eastAsia="lv-LV"/>
        </w:rPr>
        <w:t xml:space="preserve"> </w:t>
      </w:r>
      <w:r w:rsidRPr="00166706">
        <w:rPr>
          <w:rFonts w:ascii="Times New Roman" w:eastAsia="Calibri" w:hAnsi="Times New Roman" w:cs="Times New Roman"/>
          <w:sz w:val="24"/>
          <w:szCs w:val="24"/>
          <w:lang w:val="lv-LV" w:eastAsia="lv-LV"/>
        </w:rPr>
        <w:t xml:space="preserve">atbilstoši Latvijas Republikas </w:t>
      </w:r>
      <w:r w:rsidRPr="00166706">
        <w:rPr>
          <w:rFonts w:ascii="Times New Roman" w:eastAsia="Calibri" w:hAnsi="Times New Roman" w:cs="Times New Roman"/>
          <w:bCs/>
          <w:sz w:val="24"/>
          <w:szCs w:val="24"/>
          <w:lang w:val="lv-LV" w:eastAsia="lv-LV"/>
        </w:rPr>
        <w:t>normatīvajos aktos noteiktajā kārtībā.</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Times New Roman" w:hAnsi="Times New Roman" w:cs="Times New Roman"/>
          <w:color w:val="000000"/>
          <w:sz w:val="24"/>
          <w:szCs w:val="24"/>
          <w:lang w:val="lv-LV"/>
        </w:rPr>
        <w:t>PASŪTĪTĀJAM nav pienākums apgūt visu Būvdarbu apjomu, kas noteikti Tehniskajā specifikācijā.</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Tāmēs noteiktās darbu izmaksu cenas paliek nemainīgas Līguma darbības laikā.</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166706">
        <w:rPr>
          <w:rFonts w:ascii="Times New Roman" w:eastAsia="Times New Roman" w:hAnsi="Times New Roman" w:cs="Times New Roman"/>
          <w:noProof/>
          <w:sz w:val="24"/>
          <w:szCs w:val="24"/>
          <w:lang w:val="lv-LV"/>
        </w:rPr>
        <w:t>.</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166706" w:rsidRPr="00166706" w:rsidRDefault="00166706" w:rsidP="00014F15">
      <w:pPr>
        <w:numPr>
          <w:ilvl w:val="2"/>
          <w:numId w:val="3"/>
        </w:numPr>
        <w:suppressAutoHyphens/>
        <w:spacing w:after="120" w:line="20" w:lineRule="atLeast"/>
        <w:ind w:left="1080" w:hanging="630"/>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PUSES ir parakstījušas aktu par kārtējo izpildīto Būvdarbu apjomu;</w:t>
      </w:r>
    </w:p>
    <w:p w:rsidR="00166706" w:rsidRPr="00166706" w:rsidRDefault="00166706" w:rsidP="00014F15">
      <w:pPr>
        <w:numPr>
          <w:ilvl w:val="2"/>
          <w:numId w:val="3"/>
        </w:numPr>
        <w:suppressAutoHyphens/>
        <w:spacing w:after="120" w:line="20" w:lineRule="atLeast"/>
        <w:ind w:left="1080" w:hanging="630"/>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ir iesniedzis PASŪTĪTĀJAM rēķinu.</w:t>
      </w:r>
    </w:p>
    <w:p w:rsidR="00166706" w:rsidRPr="00166706" w:rsidRDefault="00166706" w:rsidP="00014F15">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166706" w:rsidRPr="00166706" w:rsidRDefault="00166706" w:rsidP="00014F15">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Par samaksas brīdi uzskatāms bankas atzīmes datums PASŪTĪTĀJA maksājuma uzdevumā.</w:t>
      </w:r>
    </w:p>
    <w:p w:rsidR="00166706" w:rsidRPr="00166706" w:rsidRDefault="00166706" w:rsidP="00014F15">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66706">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166706" w:rsidRPr="00166706" w:rsidRDefault="00166706" w:rsidP="00014F15">
      <w:pPr>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4"/>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Termiņi</w:t>
      </w:r>
    </w:p>
    <w:p w:rsidR="00166706" w:rsidRPr="00166706" w:rsidRDefault="00166706" w:rsidP="00014F15">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166706" w:rsidRPr="00166706" w:rsidRDefault="00166706" w:rsidP="00014F15">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Būvdarbu izpildes termiņš ir 45 (četrdesmit piecu) kalendāro dienu laikā no līguma abpusējas parakstīšanas dienas</w:t>
      </w:r>
      <w:r w:rsidRPr="00166706">
        <w:rPr>
          <w:rFonts w:ascii="Times New Roman" w:eastAsia="Times New Roman" w:hAnsi="Times New Roman" w:cs="Times New Roman"/>
          <w:sz w:val="24"/>
          <w:szCs w:val="24"/>
          <w:lang w:val="lv-LV"/>
        </w:rPr>
        <w:t>.</w:t>
      </w:r>
      <w:r w:rsidRPr="00166706">
        <w:rPr>
          <w:rFonts w:ascii="Times New Roman" w:eastAsia="Calibri" w:hAnsi="Times New Roman" w:cs="Times New Roman"/>
          <w:sz w:val="24"/>
          <w:szCs w:val="24"/>
          <w:lang w:val="lv-LV"/>
        </w:rPr>
        <w:t xml:space="preserve"> Būvdarbi tiek uzskatīti par pabeigtiem brīdī, kad tiek parakstīts Būvdarbu pabeigšanas akts.</w:t>
      </w:r>
    </w:p>
    <w:p w:rsidR="00166706" w:rsidRPr="00166706" w:rsidRDefault="00166706" w:rsidP="00014F15">
      <w:pPr>
        <w:tabs>
          <w:tab w:val="num" w:pos="450"/>
        </w:tabs>
        <w:spacing w:after="120" w:line="20" w:lineRule="atLeast"/>
        <w:rPr>
          <w:rFonts w:ascii="Times New Roman" w:eastAsia="Calibri" w:hAnsi="Times New Roman" w:cs="Times New Roman"/>
          <w:b/>
          <w:bCs/>
          <w:sz w:val="24"/>
          <w:szCs w:val="24"/>
          <w:lang w:val="lv-LV"/>
        </w:rPr>
      </w:pPr>
    </w:p>
    <w:p w:rsidR="00166706" w:rsidRPr="00166706" w:rsidRDefault="00166706" w:rsidP="00014F15">
      <w:pPr>
        <w:numPr>
          <w:ilvl w:val="0"/>
          <w:numId w:val="1"/>
        </w:numPr>
        <w:suppressAutoHyphens/>
        <w:spacing w:after="120" w:line="20" w:lineRule="atLeast"/>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Apdrošināšana un garantijas</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 xml:space="preserve">UZŅĒMĒJS uz sava rēķina uzņemas noslēgt atbildīgā </w:t>
      </w:r>
      <w:r w:rsidRPr="00166706">
        <w:rPr>
          <w:rFonts w:ascii="Times New Roman" w:eastAsia="Calibri" w:hAnsi="Times New Roman" w:cs="Times New Roman"/>
          <w:sz w:val="24"/>
          <w:szCs w:val="24"/>
          <w:lang w:val="lv-LV"/>
        </w:rPr>
        <w:t xml:space="preserve">būvdarbu vadītāja profesionālās civiltiesiskās atbildības apdrošināšanu Ministru kabineta 2014.gada 19.augusta noteikumiem Nr.502 “Noteikumi par </w:t>
      </w:r>
      <w:proofErr w:type="spellStart"/>
      <w:r w:rsidRPr="00166706">
        <w:rPr>
          <w:rFonts w:ascii="Times New Roman" w:eastAsia="Calibri" w:hAnsi="Times New Roman" w:cs="Times New Roman"/>
          <w:sz w:val="24"/>
          <w:szCs w:val="24"/>
          <w:lang w:val="lv-LV"/>
        </w:rPr>
        <w:t>būvspeciālistu</w:t>
      </w:r>
      <w:proofErr w:type="spellEnd"/>
      <w:r w:rsidRPr="00166706">
        <w:rPr>
          <w:rFonts w:ascii="Times New Roman" w:eastAsia="Calibri" w:hAnsi="Times New Roman" w:cs="Times New Roman"/>
          <w:sz w:val="24"/>
          <w:szCs w:val="24"/>
          <w:lang w:val="lv-LV"/>
        </w:rPr>
        <w:t xml:space="preserve"> un būvdarbu veicēju civiltiesiskās atbildības obligāto apdrošināšanu”</w:t>
      </w:r>
      <w:r w:rsidRPr="00166706">
        <w:rPr>
          <w:rFonts w:ascii="Times New Roman" w:eastAsia="Calibri" w:hAnsi="Times New Roman" w:cs="Times New Roman"/>
          <w:sz w:val="24"/>
          <w:szCs w:val="24"/>
          <w:lang w:val="lv-LV" w:eastAsia="lv-LV"/>
        </w:rPr>
        <w:t xml:space="preserve"> noteiktajā kārtībā un apmērā, </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 xml:space="preserve">UZŅĒMĒJS 5 (piecu) darba dienu laikā no Līguma parakstīšanas dienas iesniedz </w:t>
      </w:r>
      <w:r w:rsidRPr="00166706">
        <w:rPr>
          <w:rFonts w:ascii="Times New Roman" w:eastAsia="Calibri" w:hAnsi="Times New Roman" w:cs="Times New Roman"/>
          <w:sz w:val="24"/>
          <w:szCs w:val="24"/>
          <w:lang w:val="lv-LV" w:eastAsia="lv-LV"/>
        </w:rPr>
        <w:lastRenderedPageBreak/>
        <w:t xml:space="preserve">PASŪTĪTĀJAM atbildīgā </w:t>
      </w:r>
      <w:r w:rsidRPr="00166706">
        <w:rPr>
          <w:rFonts w:ascii="Times New Roman" w:eastAsia="Calibri" w:hAnsi="Times New Roman" w:cs="Times New Roman"/>
          <w:sz w:val="24"/>
          <w:szCs w:val="24"/>
          <w:lang w:val="lv-LV"/>
        </w:rPr>
        <w:t>būvdarbu vadītāja profesionālās civiltiesiskās atbildības apdrošināšanu</w:t>
      </w:r>
      <w:r w:rsidRPr="00166706">
        <w:rPr>
          <w:rFonts w:ascii="Times New Roman" w:eastAsia="Calibri" w:hAnsi="Times New Roman" w:cs="Times New Roman"/>
          <w:sz w:val="24"/>
          <w:szCs w:val="24"/>
          <w:lang w:val="lv-LV" w:eastAsia="lv-LV"/>
        </w:rPr>
        <w:t xml:space="preserve"> par apdrošināšanas summu </w:t>
      </w:r>
      <w:r w:rsidRPr="00166706">
        <w:rPr>
          <w:rFonts w:ascii="Times New Roman" w:eastAsia="Calibri" w:hAnsi="Times New Roman" w:cs="Times New Roman"/>
          <w:sz w:val="24"/>
          <w:szCs w:val="24"/>
          <w:lang w:val="lv-LV"/>
        </w:rPr>
        <w:t>10 % (</w:t>
      </w:r>
      <w:r w:rsidRPr="00166706">
        <w:rPr>
          <w:rFonts w:ascii="Times New Roman" w:eastAsia="Calibri" w:hAnsi="Times New Roman" w:cs="Times New Roman"/>
          <w:i/>
          <w:iCs/>
          <w:sz w:val="24"/>
          <w:szCs w:val="24"/>
          <w:lang w:val="lv-LV"/>
        </w:rPr>
        <w:t>desmit procenti</w:t>
      </w:r>
      <w:r w:rsidRPr="00166706">
        <w:rPr>
          <w:rFonts w:ascii="Times New Roman" w:eastAsia="Calibri" w:hAnsi="Times New Roman" w:cs="Times New Roman"/>
          <w:sz w:val="24"/>
          <w:szCs w:val="24"/>
          <w:lang w:val="lv-LV"/>
        </w:rPr>
        <w:t xml:space="preserve">) no būvdarbu kopējām </w:t>
      </w:r>
      <w:proofErr w:type="spellStart"/>
      <w:r w:rsidRPr="00166706">
        <w:rPr>
          <w:rFonts w:ascii="Times New Roman" w:eastAsia="Calibri" w:hAnsi="Times New Roman" w:cs="Times New Roman"/>
          <w:sz w:val="24"/>
          <w:szCs w:val="24"/>
          <w:lang w:val="lv-LV"/>
        </w:rPr>
        <w:t>būvizmaksām</w:t>
      </w:r>
      <w:proofErr w:type="spellEnd"/>
      <w:r w:rsidRPr="00166706">
        <w:rPr>
          <w:rFonts w:ascii="Times New Roman" w:eastAsia="Calibri" w:hAnsi="Times New Roman" w:cs="Times New Roman"/>
          <w:sz w:val="24"/>
          <w:szCs w:val="24"/>
          <w:lang w:val="lv-LV"/>
        </w:rPr>
        <w:t>, bet ne mazāk par EUR 15000 (</w:t>
      </w:r>
      <w:r w:rsidRPr="00166706">
        <w:rPr>
          <w:rFonts w:ascii="Times New Roman" w:eastAsia="Calibri" w:hAnsi="Times New Roman" w:cs="Times New Roman"/>
          <w:i/>
          <w:iCs/>
          <w:sz w:val="24"/>
          <w:szCs w:val="24"/>
          <w:lang w:val="lv-LV"/>
        </w:rPr>
        <w:t xml:space="preserve">piecpadsmit tūkstoši </w:t>
      </w:r>
      <w:proofErr w:type="spellStart"/>
      <w:r w:rsidRPr="00166706">
        <w:rPr>
          <w:rFonts w:ascii="Times New Roman" w:eastAsia="Calibri" w:hAnsi="Times New Roman" w:cs="Times New Roman"/>
          <w:i/>
          <w:iCs/>
          <w:sz w:val="24"/>
          <w:szCs w:val="24"/>
          <w:lang w:val="lv-LV"/>
        </w:rPr>
        <w:t>euro</w:t>
      </w:r>
      <w:proofErr w:type="spellEnd"/>
      <w:r w:rsidRPr="00166706">
        <w:rPr>
          <w:rFonts w:ascii="Times New Roman" w:eastAsia="Calibri" w:hAnsi="Times New Roman" w:cs="Times New Roman"/>
          <w:i/>
          <w:iCs/>
          <w:sz w:val="24"/>
          <w:szCs w:val="24"/>
          <w:lang w:val="lv-LV"/>
        </w:rPr>
        <w:t xml:space="preserve"> 00 centi</w:t>
      </w:r>
      <w:r w:rsidRPr="00166706">
        <w:rPr>
          <w:rFonts w:ascii="Times New Roman" w:eastAsia="Calibri" w:hAnsi="Times New Roman" w:cs="Times New Roman"/>
          <w:sz w:val="24"/>
          <w:szCs w:val="24"/>
          <w:lang w:val="lv-LV"/>
        </w:rPr>
        <w:t>).</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 xml:space="preserve">Atbildīgā </w:t>
      </w:r>
      <w:r w:rsidRPr="00166706">
        <w:rPr>
          <w:rFonts w:ascii="Times New Roman" w:eastAsia="Calibri" w:hAnsi="Times New Roman" w:cs="Times New Roman"/>
          <w:sz w:val="24"/>
          <w:szCs w:val="24"/>
          <w:lang w:val="lv-LV"/>
        </w:rPr>
        <w:t>būvdarbu vadītāja profesionālās civiltiesiskās atbildības apdrošināšanas līgumu</w:t>
      </w:r>
      <w:r w:rsidRPr="00166706">
        <w:rPr>
          <w:rFonts w:ascii="Times New Roman" w:eastAsia="Calibri" w:hAnsi="Times New Roman" w:cs="Times New Roman"/>
          <w:sz w:val="24"/>
          <w:szCs w:val="24"/>
          <w:lang w:val="lv-LV" w:eastAsia="lv-LV"/>
        </w:rPr>
        <w:t xml:space="preserve"> </w:t>
      </w:r>
      <w:r w:rsidRPr="00166706">
        <w:rPr>
          <w:rFonts w:ascii="Times New Roman" w:eastAsia="Calibri" w:hAnsi="Times New Roman" w:cs="Times New Roman"/>
          <w:sz w:val="24"/>
          <w:szCs w:val="24"/>
          <w:lang w:val="lv-LV"/>
        </w:rPr>
        <w:t>UZŅĒMĒJS uztur spēkā visu Būvdarbu veikšanas un garantijas laiku.</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Līguma saistību izpildes garantija ir spēkā no tās izdošanas datuma līdz būvdarbu garantijas laika garantijas iesniegšanas brīdim.</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UZŅĒMĒJS būvdarbu pabeigšanas akta parakstīšanas dienā iesniedz PASŪTĪTĀJAM kredītiestādes vai apdrošinātāja izsniegtu būvdarbu garantijas laika garantiju 5% (piecu procentu) apmērā no kopējās Līguma summas.</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 xml:space="preserve">Būvdarbu garantijas laika garantiju PASŪTĪTĀJS ir tiesīgs izmantot, lai kompensētu </w:t>
      </w:r>
      <w:r w:rsidRPr="00166706">
        <w:rPr>
          <w:rFonts w:ascii="Times New Roman" w:eastAsia="Calibri" w:hAnsi="Times New Roman" w:cs="Times New Roman"/>
          <w:sz w:val="24"/>
          <w:szCs w:val="24"/>
          <w:lang w:val="lv-LV"/>
        </w:rPr>
        <w:t>garantijas laikā konstatēto būvdarbu defektu, trūkumu vai neatbilstības novēršanas</w:t>
      </w:r>
      <w:r w:rsidRPr="00166706">
        <w:rPr>
          <w:rFonts w:ascii="Times New Roman" w:eastAsia="Calibri" w:hAnsi="Times New Roman" w:cs="Times New Roman"/>
          <w:sz w:val="24"/>
          <w:szCs w:val="24"/>
          <w:lang w:val="lv-LV" w:eastAsia="lv-LV"/>
        </w:rPr>
        <w:t xml:space="preserve"> nodarītos zaudējumus vai, lai ieturētu Līgumā nolīgto līgumsodu.</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Būvdarbu garantijas laika garantiju UZŅĒMĒJS uztur spēkā 5 (piecus) gadus no Būvdarbu pieņemšanas – nodošanas akta parakstīšanas brīža.</w:t>
      </w:r>
    </w:p>
    <w:p w:rsidR="00166706" w:rsidRPr="00166706" w:rsidRDefault="00166706" w:rsidP="00014F15">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166706" w:rsidRPr="00166706" w:rsidRDefault="00166706" w:rsidP="00014F15">
      <w:pPr>
        <w:numPr>
          <w:ilvl w:val="0"/>
          <w:numId w:val="1"/>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UZŅĒMĒJA pienākumi un tiesības</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Būvdarbu izpildi būvobjektā uzsāk ne vēlāk kā 14 (četrpadsmit) dienu laikā no Līguma parakstīšanas dienas.</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uzņemas patstāvīgi organizēt un saskaņot Būvdarbus ar visām atbildīgajām institūcijām, kā arī, ja nepieciešams, juridiskajām un fiziskajām personām.</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uzņemas Būvdarbu veikšanā izmantot tikai sertificētus būvizstrādājumus. </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Līguma izpildes laikā ievēro vides aizsardzības nosacījumus, tai skaitā:</w:t>
      </w:r>
    </w:p>
    <w:p w:rsidR="00166706" w:rsidRPr="00166706" w:rsidRDefault="00166706" w:rsidP="00014F15">
      <w:pPr>
        <w:suppressAutoHyphens/>
        <w:spacing w:after="120" w:line="20" w:lineRule="atLeast"/>
        <w:ind w:left="993"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166706" w:rsidRPr="00166706" w:rsidRDefault="00166706" w:rsidP="00014F15">
      <w:pPr>
        <w:suppressAutoHyphens/>
        <w:spacing w:after="120" w:line="20" w:lineRule="atLeast"/>
        <w:ind w:left="993"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w:t>
      </w:r>
      <w:r w:rsidRPr="00166706">
        <w:rPr>
          <w:rFonts w:ascii="Times New Roman" w:eastAsia="Calibri" w:hAnsi="Times New Roman" w:cs="Times New Roman"/>
          <w:sz w:val="24"/>
          <w:szCs w:val="24"/>
          <w:lang w:val="lv-LV"/>
        </w:rPr>
        <w:lastRenderedPageBreak/>
        <w:t>nodrošināšanai kvalificēta darba aizsardzības koordinatora piesaisti, un ir atbildīgs par Noteikumu Nr.92 noteikto pienākumu izpildi.</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Pirms Būvdarbu uzsākšanas pārbaudīt situāciju būvobjektā, lai nepieļautu kļūdas Būvdarbu procesā.</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Trīs dienu laikā no Līguma parakstīšanas brīža, kā arī Līguma darbības laikā nekavējoties informēt PASŪTĪTĀJU par visiem tiesu procesiem, kas uzsākti pret UZŅĒMĒJU.</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Līguma 5.12.punktā norādītos zaudējumus PASŪTĪTĀJS fiksē aktā un zaudējumus ietur no Līguma summas maksājuma.</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w:t>
      </w:r>
      <w:r w:rsidRPr="00166706">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 xml:space="preserve">UZŅĒMĒJS pēc PASŪTĪTĀJA pieprasījuma ar Būvdarbu </w:t>
      </w:r>
      <w:r w:rsidRPr="00166706">
        <w:rPr>
          <w:rFonts w:ascii="Times New Roman" w:eastAsia="Calibri" w:hAnsi="Times New Roman" w:cs="Times New Roman"/>
          <w:sz w:val="24"/>
          <w:szCs w:val="24"/>
          <w:lang w:val="lv-LV"/>
        </w:rPr>
        <w:t>pieņemšanas-nodošanas aktu</w:t>
      </w:r>
      <w:r w:rsidRPr="00166706">
        <w:rPr>
          <w:rFonts w:ascii="Times New Roman" w:eastAsia="Calibri" w:hAnsi="Times New Roman" w:cs="Times New Roman"/>
          <w:sz w:val="24"/>
          <w:szCs w:val="24"/>
          <w:lang w:val="lv-LV" w:eastAsia="lv-LV"/>
        </w:rPr>
        <w:t xml:space="preserve"> PASŪTĪTĀJA norādītajā adresē nodod </w:t>
      </w:r>
      <w:r w:rsidRPr="00166706">
        <w:rPr>
          <w:rFonts w:ascii="Times New Roman" w:eastAsia="Times New Roman" w:hAnsi="Times New Roman" w:cs="Times New Roman"/>
          <w:sz w:val="24"/>
          <w:szCs w:val="24"/>
          <w:lang w:val="lv-LV"/>
        </w:rPr>
        <w:t>atgūto materiālu veidus.</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PASŪTĪTĀJS ir tiesīgs pēc saviem ieskatiem veikt Būvdarbu izpildes pārbaudes.</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E274CE">
        <w:rPr>
          <w:rFonts w:ascii="Times New Roman" w:eastAsia="Times New Roman" w:hAnsi="Times New Roman" w:cs="Times New Roman"/>
          <w:bCs/>
          <w:noProof/>
          <w:sz w:val="24"/>
          <w:szCs w:val="24"/>
          <w:lang w:val="lv-LV"/>
        </w:rPr>
        <w:t>Nikolajs Safonovs</w:t>
      </w:r>
      <w:r w:rsidRPr="00166706">
        <w:rPr>
          <w:rFonts w:ascii="Times New Roman" w:eastAsia="Times New Roman" w:hAnsi="Times New Roman" w:cs="Times New Roman"/>
          <w:bCs/>
          <w:noProof/>
          <w:sz w:val="24"/>
          <w:szCs w:val="24"/>
          <w:lang w:val="lv-LV"/>
        </w:rPr>
        <w:t xml:space="preserve"> (būvprakses sertifikāta Nr.</w:t>
      </w:r>
      <w:r w:rsidR="00E274CE">
        <w:rPr>
          <w:rFonts w:ascii="Times New Roman" w:eastAsia="Times New Roman" w:hAnsi="Times New Roman" w:cs="Times New Roman"/>
          <w:bCs/>
          <w:noProof/>
          <w:sz w:val="24"/>
          <w:szCs w:val="24"/>
          <w:lang w:val="lv-LV"/>
        </w:rPr>
        <w:t>4-01630</w:t>
      </w:r>
      <w:r w:rsidRPr="00166706">
        <w:rPr>
          <w:rFonts w:ascii="Times New Roman" w:eastAsia="Times New Roman" w:hAnsi="Times New Roman" w:cs="Times New Roman"/>
          <w:bCs/>
          <w:noProof/>
          <w:sz w:val="24"/>
          <w:szCs w:val="24"/>
          <w:lang w:val="lv-LV"/>
        </w:rPr>
        <w:t xml:space="preserve">), mob. tālrunis </w:t>
      </w:r>
      <w:r w:rsidR="00E274CE">
        <w:rPr>
          <w:rFonts w:ascii="Times New Roman" w:eastAsia="Times New Roman" w:hAnsi="Times New Roman" w:cs="Times New Roman"/>
          <w:sz w:val="24"/>
          <w:szCs w:val="24"/>
          <w:lang w:val="lv-LV"/>
        </w:rPr>
        <w:t>29329888</w:t>
      </w:r>
      <w:r w:rsidRPr="00166706">
        <w:rPr>
          <w:rFonts w:ascii="Times New Roman" w:eastAsia="Times New Roman" w:hAnsi="Times New Roman" w:cs="Times New Roman"/>
          <w:bCs/>
          <w:noProof/>
          <w:sz w:val="24"/>
          <w:szCs w:val="24"/>
          <w:lang w:val="lv-LV"/>
        </w:rPr>
        <w:t xml:space="preserve">, e-pasts </w:t>
      </w:r>
      <w:hyperlink r:id="rId5" w:history="1">
        <w:r w:rsidR="00E274CE" w:rsidRPr="00B31DCC">
          <w:rPr>
            <w:rStyle w:val="Hyperlink"/>
            <w:rFonts w:ascii="Times New Roman" w:eastAsia="Times New Roman" w:hAnsi="Times New Roman" w:cs="Times New Roman"/>
            <w:sz w:val="24"/>
            <w:szCs w:val="24"/>
            <w:lang w:val="lv-LV"/>
          </w:rPr>
          <w:t>dsm@dsm.lv</w:t>
        </w:r>
      </w:hyperlink>
      <w:r w:rsidRPr="00166706">
        <w:rPr>
          <w:rFonts w:ascii="Times New Roman" w:eastAsia="Times New Roman" w:hAnsi="Times New Roman" w:cs="Times New Roman"/>
          <w:bCs/>
          <w:noProof/>
          <w:sz w:val="24"/>
          <w:szCs w:val="24"/>
          <w:lang w:val="lv-LV"/>
        </w:rPr>
        <w:t>.</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bCs/>
          <w:sz w:val="24"/>
          <w:szCs w:val="24"/>
          <w:lang w:val="lv-LV"/>
        </w:rPr>
        <w:t>UZŅĒMĒJAM</w:t>
      </w:r>
      <w:r w:rsidRPr="00166706">
        <w:rPr>
          <w:rFonts w:ascii="Times New Roman" w:eastAsia="Calibri" w:hAnsi="Times New Roman" w:cs="Times New Roman"/>
          <w:sz w:val="24"/>
          <w:szCs w:val="24"/>
          <w:lang w:val="lv-LV"/>
        </w:rPr>
        <w:t xml:space="preserve"> patstāvīgi jāorganizē savu nolīgto apakš</w:t>
      </w:r>
      <w:r w:rsidRPr="00166706">
        <w:rPr>
          <w:rFonts w:ascii="Times New Roman" w:eastAsia="Calibri" w:hAnsi="Times New Roman" w:cs="Times New Roman"/>
          <w:bCs/>
          <w:sz w:val="24"/>
          <w:szCs w:val="24"/>
          <w:lang w:val="lv-LV"/>
        </w:rPr>
        <w:t>uzņēmēju</w:t>
      </w:r>
      <w:r w:rsidRPr="00166706">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166706">
        <w:rPr>
          <w:rFonts w:ascii="Times New Roman" w:eastAsia="Calibri" w:hAnsi="Times New Roman" w:cs="Times New Roman"/>
          <w:bCs/>
          <w:sz w:val="24"/>
          <w:szCs w:val="24"/>
          <w:lang w:val="lv-LV"/>
        </w:rPr>
        <w:t>zņēmējiem UZŅĒMĒJS</w:t>
      </w:r>
      <w:r w:rsidRPr="00166706">
        <w:rPr>
          <w:rFonts w:ascii="Times New Roman" w:eastAsia="Calibri" w:hAnsi="Times New Roman" w:cs="Times New Roman"/>
          <w:sz w:val="24"/>
          <w:szCs w:val="24"/>
          <w:lang w:val="lv-LV"/>
        </w:rPr>
        <w:t xml:space="preserve"> kārto </w:t>
      </w:r>
      <w:proofErr w:type="spellStart"/>
      <w:r w:rsidRPr="00166706">
        <w:rPr>
          <w:rFonts w:ascii="Times New Roman" w:eastAsia="Calibri" w:hAnsi="Times New Roman" w:cs="Times New Roman"/>
          <w:sz w:val="24"/>
          <w:szCs w:val="24"/>
          <w:lang w:val="lv-LV"/>
        </w:rPr>
        <w:lastRenderedPageBreak/>
        <w:t>patstāvīgi.</w:t>
      </w:r>
      <w:r w:rsidRPr="00166706">
        <w:rPr>
          <w:rFonts w:ascii="Times New Roman" w:eastAsia="Calibri" w:hAnsi="Times New Roman" w:cs="Times New Roman"/>
          <w:noProof/>
          <w:sz w:val="24"/>
          <w:szCs w:val="24"/>
          <w:lang w:val="lv-LV"/>
        </w:rPr>
        <w:t>UZŅĒMĒJS</w:t>
      </w:r>
      <w:proofErr w:type="spellEnd"/>
      <w:r w:rsidRPr="00166706">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noProof/>
          <w:sz w:val="24"/>
          <w:szCs w:val="24"/>
          <w:lang w:val="lv-LV"/>
        </w:rPr>
        <w:t>UZŅĒMĒJS veic citus šajā Līgumā vai Tehniskajā specifikācijā noteiktos pienākumus vai darbības.</w:t>
      </w:r>
    </w:p>
    <w:p w:rsidR="00166706" w:rsidRPr="00166706" w:rsidRDefault="00166706" w:rsidP="00014F15">
      <w:pPr>
        <w:suppressAutoHyphen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UZŅĒMĒJA personāls un apakšuzņēmēji</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noProof/>
          <w:sz w:val="24"/>
          <w:szCs w:val="24"/>
          <w:lang w:val="lv-LV"/>
        </w:rPr>
        <w:t>UZŅĒMĒJA</w:t>
      </w:r>
      <w:r w:rsidRPr="00166706">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166706">
        <w:rPr>
          <w:rFonts w:ascii="Times New Roman" w:eastAsia="Calibri" w:hAnsi="Times New Roman" w:cs="Times New Roman"/>
          <w:sz w:val="24"/>
          <w:szCs w:val="24"/>
          <w:lang w:val="lv-LV" w:eastAsia="lv-LV"/>
        </w:rPr>
        <w:t>PASŪTĪTĀJS</w:t>
      </w:r>
      <w:r w:rsidRPr="00166706">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166706">
        <w:rPr>
          <w:rFonts w:ascii="Times New Roman" w:eastAsia="Calibri" w:hAnsi="Times New Roman" w:cs="Times New Roman"/>
          <w:sz w:val="24"/>
          <w:szCs w:val="24"/>
          <w:lang w:val="lv-LV" w:eastAsia="lv-LV"/>
        </w:rPr>
        <w:t>PASŪTĪTĀJA</w:t>
      </w:r>
      <w:r w:rsidRPr="00166706">
        <w:rPr>
          <w:rFonts w:ascii="Times New Roman" w:eastAsia="Calibri" w:hAnsi="Times New Roman" w:cs="Times New Roman"/>
          <w:color w:val="000000"/>
          <w:sz w:val="24"/>
          <w:szCs w:val="24"/>
          <w:lang w:val="lv-LV" w:eastAsia="lv-LV"/>
        </w:rPr>
        <w:t xml:space="preserve"> rakstveida piekrišanu, ievērojot Līguma 6.sadaļas nosacījumus.</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bCs/>
          <w:sz w:val="24"/>
          <w:szCs w:val="24"/>
          <w:lang w:val="lv-LV" w:eastAsia="lv-LV"/>
        </w:rPr>
        <w:t xml:space="preserve">Ja tiek veikta būvdarbu vadītāja maiņa, UZŅĒMĒJS to </w:t>
      </w:r>
      <w:proofErr w:type="spellStart"/>
      <w:r w:rsidRPr="00166706">
        <w:rPr>
          <w:rFonts w:ascii="Times New Roman" w:eastAsia="Calibri" w:hAnsi="Times New Roman" w:cs="Times New Roman"/>
          <w:bCs/>
          <w:sz w:val="24"/>
          <w:szCs w:val="24"/>
          <w:lang w:val="lv-LV" w:eastAsia="lv-LV"/>
        </w:rPr>
        <w:t>rakstveidā</w:t>
      </w:r>
      <w:proofErr w:type="spellEnd"/>
      <w:r w:rsidRPr="00166706">
        <w:rPr>
          <w:rFonts w:ascii="Times New Roman" w:eastAsia="Calibri" w:hAnsi="Times New Roman" w:cs="Times New Roman"/>
          <w:bCs/>
          <w:sz w:val="24"/>
          <w:szCs w:val="24"/>
          <w:lang w:val="lv-LV" w:eastAsia="lv-LV"/>
        </w:rPr>
        <w:t xml:space="preserve"> saskaņo ar PASŪTĪTĀJU, pievienojot attiecīgā būvdarbu vadītāja apliecinājumu, būvprakses sertifikāta apliecinātu kopiju un </w:t>
      </w:r>
      <w:r w:rsidRPr="00166706">
        <w:rPr>
          <w:rFonts w:ascii="Times New Roman" w:eastAsia="Calibri" w:hAnsi="Times New Roman" w:cs="Times New Roman"/>
          <w:sz w:val="24"/>
          <w:szCs w:val="24"/>
          <w:lang w:val="lv-LV" w:eastAsia="lv-LV"/>
        </w:rPr>
        <w:t>profesionālās civiltiesiskās atbildības apdrošināšanas polises apliecinātu kopiju.</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bCs/>
          <w:sz w:val="24"/>
          <w:szCs w:val="24"/>
          <w:lang w:val="lv-LV" w:eastAsia="lv-LV"/>
        </w:rPr>
        <w:t xml:space="preserve">Ja tiek veikta apakšuzņēmēju maiņa, </w:t>
      </w:r>
      <w:r w:rsidRPr="00166706">
        <w:rPr>
          <w:rFonts w:ascii="Times New Roman" w:eastAsia="Calibri" w:hAnsi="Times New Roman" w:cs="Times New Roman"/>
          <w:noProof/>
          <w:sz w:val="24"/>
          <w:szCs w:val="24"/>
          <w:lang w:val="lv-LV"/>
        </w:rPr>
        <w:t>UZŅĒMĒJS</w:t>
      </w:r>
      <w:r w:rsidRPr="00166706">
        <w:rPr>
          <w:rFonts w:ascii="Times New Roman" w:eastAsia="Calibri" w:hAnsi="Times New Roman" w:cs="Times New Roman"/>
          <w:bCs/>
          <w:sz w:val="24"/>
          <w:szCs w:val="24"/>
          <w:lang w:val="lv-LV" w:eastAsia="lv-LV"/>
        </w:rPr>
        <w:t xml:space="preserve"> to </w:t>
      </w:r>
      <w:proofErr w:type="spellStart"/>
      <w:r w:rsidRPr="00166706">
        <w:rPr>
          <w:rFonts w:ascii="Times New Roman" w:eastAsia="Calibri" w:hAnsi="Times New Roman" w:cs="Times New Roman"/>
          <w:bCs/>
          <w:sz w:val="24"/>
          <w:szCs w:val="24"/>
          <w:lang w:val="lv-LV" w:eastAsia="lv-LV"/>
        </w:rPr>
        <w:t>rakstveidā</w:t>
      </w:r>
      <w:proofErr w:type="spellEnd"/>
      <w:r w:rsidRPr="00166706">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sz w:val="24"/>
          <w:szCs w:val="24"/>
          <w:lang w:val="lv-LV" w:eastAsia="lv-LV"/>
        </w:rPr>
        <w:t>PASŪTĪTĀJS nepiekrīt Līguma 6.1.punktā minētā personāla vai apakšuzņēmēju nomaiņai, ja:</w:t>
      </w:r>
    </w:p>
    <w:p w:rsidR="00166706" w:rsidRPr="00166706" w:rsidRDefault="00166706" w:rsidP="00014F15">
      <w:pPr>
        <w:widowControl w:val="0"/>
        <w:numPr>
          <w:ilvl w:val="0"/>
          <w:numId w:val="20"/>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166706" w:rsidRPr="00166706" w:rsidRDefault="00166706" w:rsidP="00014F15">
      <w:pPr>
        <w:widowControl w:val="0"/>
        <w:numPr>
          <w:ilvl w:val="0"/>
          <w:numId w:val="20"/>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sz w:val="24"/>
          <w:szCs w:val="24"/>
          <w:lang w:val="lv-LV" w:eastAsia="lv-LV"/>
        </w:rPr>
        <w:t xml:space="preserve">PASŪTĪTĀJS pieņem lēmumu atļaut vai atteikt </w:t>
      </w:r>
      <w:r w:rsidRPr="00166706">
        <w:rPr>
          <w:rFonts w:ascii="Times New Roman" w:eastAsia="Calibri" w:hAnsi="Times New Roman" w:cs="Times New Roman"/>
          <w:noProof/>
          <w:sz w:val="24"/>
          <w:szCs w:val="24"/>
          <w:lang w:val="lv-LV"/>
        </w:rPr>
        <w:t>UZŅĒMĒJA</w:t>
      </w:r>
      <w:r w:rsidRPr="00166706">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166706">
        <w:rPr>
          <w:rFonts w:ascii="Times New Roman" w:eastAsia="Calibri" w:hAnsi="Times New Roman" w:cs="Times New Roman"/>
          <w:sz w:val="24"/>
          <w:szCs w:val="24"/>
          <w:lang w:val="lv-LV" w:eastAsia="zh-CN"/>
        </w:rPr>
        <w:t>UZŅĒMĒJS</w:t>
      </w:r>
      <w:r w:rsidRPr="00166706">
        <w:rPr>
          <w:rFonts w:ascii="Times New Roman" w:eastAsia="Calibri" w:hAnsi="Times New Roman" w:cs="Times New Roman"/>
          <w:color w:val="000000"/>
          <w:sz w:val="24"/>
          <w:szCs w:val="24"/>
          <w:lang w:val="lv-LV" w:eastAsia="zh-CN"/>
        </w:rPr>
        <w:t xml:space="preserve"> iniciatīvas neatbrīvo </w:t>
      </w:r>
      <w:r w:rsidRPr="00166706">
        <w:rPr>
          <w:rFonts w:ascii="Times New Roman" w:eastAsia="Calibri" w:hAnsi="Times New Roman" w:cs="Times New Roman"/>
          <w:sz w:val="24"/>
          <w:szCs w:val="24"/>
          <w:lang w:val="lv-LV" w:eastAsia="zh-CN"/>
        </w:rPr>
        <w:t>UZŅĒMĒJS</w:t>
      </w:r>
      <w:r w:rsidRPr="00166706">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166706">
        <w:rPr>
          <w:rFonts w:ascii="Times New Roman" w:eastAsia="Calibri" w:hAnsi="Times New Roman" w:cs="Times New Roman"/>
          <w:sz w:val="24"/>
          <w:szCs w:val="24"/>
          <w:lang w:val="lv-LV" w:eastAsia="lv-LV"/>
        </w:rPr>
        <w:t>PASŪTĪTĀJAM</w:t>
      </w:r>
      <w:r w:rsidRPr="00166706">
        <w:rPr>
          <w:rFonts w:ascii="Times New Roman" w:eastAsia="Calibri" w:hAnsi="Times New Roman" w:cs="Times New Roman"/>
          <w:color w:val="000000"/>
          <w:sz w:val="24"/>
          <w:szCs w:val="24"/>
          <w:lang w:val="lv-LV" w:eastAsia="zh-CN"/>
        </w:rPr>
        <w:t xml:space="preserve"> papildus pienākumus un saistības.</w:t>
      </w:r>
    </w:p>
    <w:p w:rsidR="0090285E" w:rsidRPr="00166706" w:rsidRDefault="0090285E" w:rsidP="0090285E">
      <w:pPr>
        <w:widowControl w:val="0"/>
        <w:suppressAutoHyphens/>
        <w:spacing w:after="120" w:line="20" w:lineRule="atLeast"/>
        <w:jc w:val="both"/>
        <w:rPr>
          <w:rFonts w:ascii="Times New Roman" w:eastAsia="Calibri" w:hAnsi="Times New Roman" w:cs="Times New Roman"/>
          <w:color w:val="000000"/>
          <w:sz w:val="24"/>
          <w:szCs w:val="24"/>
          <w:lang w:val="lv-LV" w:eastAsia="lv-LV"/>
        </w:rPr>
      </w:pPr>
    </w:p>
    <w:p w:rsidR="00166706" w:rsidRPr="00166706" w:rsidRDefault="00166706" w:rsidP="00014F15">
      <w:pPr>
        <w:numPr>
          <w:ilvl w:val="0"/>
          <w:numId w:val="1"/>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PASŪTĪTĀJA pienākumi un tiesības</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lastRenderedPageBreak/>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166706">
        <w:rPr>
          <w:rFonts w:ascii="Calibri" w:eastAsia="Calibri" w:hAnsi="Calibri" w:cs="Times New Roman"/>
          <w:lang w:val="lv-LV"/>
        </w:rPr>
        <w:t xml:space="preserve"> </w:t>
      </w:r>
      <w:r w:rsidRPr="00166706">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bCs/>
          <w:sz w:val="24"/>
          <w:szCs w:val="24"/>
          <w:lang w:val="lv-LV" w:eastAsia="lv-LV"/>
        </w:rPr>
        <w:t>PASŪTĪTĀJS</w:t>
      </w:r>
      <w:r w:rsidRPr="00166706">
        <w:rPr>
          <w:rFonts w:ascii="Times New Roman" w:eastAsia="Calibri" w:hAnsi="Times New Roman" w:cs="Times New Roman"/>
          <w:sz w:val="24"/>
          <w:szCs w:val="24"/>
          <w:lang w:val="lv-LV" w:eastAsia="lv-LV"/>
        </w:rPr>
        <w:t xml:space="preserve"> uzņemas savlaicīgi un </w:t>
      </w:r>
      <w:r w:rsidRPr="00166706">
        <w:rPr>
          <w:rFonts w:ascii="Times New Roman" w:eastAsia="Calibri" w:hAnsi="Times New Roman" w:cs="Times New Roman"/>
          <w:bCs/>
          <w:sz w:val="24"/>
          <w:szCs w:val="24"/>
          <w:lang w:val="lv-LV" w:eastAsia="lv-LV"/>
        </w:rPr>
        <w:t>Līgumā</w:t>
      </w:r>
      <w:r w:rsidRPr="00166706">
        <w:rPr>
          <w:rFonts w:ascii="Times New Roman" w:eastAsia="Calibri" w:hAnsi="Times New Roman" w:cs="Times New Roman"/>
          <w:sz w:val="24"/>
          <w:szCs w:val="24"/>
          <w:lang w:val="lv-LV" w:eastAsia="lv-LV"/>
        </w:rPr>
        <w:t xml:space="preserve"> noteiktā kārtībā izskatīt visus no </w:t>
      </w:r>
      <w:r w:rsidRPr="00166706">
        <w:rPr>
          <w:rFonts w:ascii="Times New Roman" w:eastAsia="Calibri" w:hAnsi="Times New Roman" w:cs="Times New Roman"/>
          <w:bCs/>
          <w:sz w:val="24"/>
          <w:szCs w:val="24"/>
          <w:lang w:val="lv-LV" w:eastAsia="lv-LV"/>
        </w:rPr>
        <w:t>UZŅĒMĒJA</w:t>
      </w:r>
      <w:r w:rsidRPr="00166706">
        <w:rPr>
          <w:rFonts w:ascii="Times New Roman" w:eastAsia="Calibri" w:hAnsi="Times New Roman" w:cs="Times New Roman"/>
          <w:sz w:val="24"/>
          <w:szCs w:val="24"/>
          <w:lang w:val="lv-LV" w:eastAsia="lv-LV"/>
        </w:rPr>
        <w:t xml:space="preserve"> saņemtos paziņojumus, pieprasījumus, iesniegumus, vēstules un priekšlikumus.</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Par Būvdarbu izpildi samaksāt </w:t>
      </w:r>
      <w:r w:rsidRPr="00166706">
        <w:rPr>
          <w:rFonts w:ascii="Times New Roman" w:eastAsia="Calibri" w:hAnsi="Times New Roman" w:cs="Times New Roman"/>
          <w:color w:val="000000"/>
          <w:sz w:val="24"/>
          <w:szCs w:val="24"/>
          <w:lang w:val="lv-LV"/>
        </w:rPr>
        <w:t>UZŅĒMĒJ</w:t>
      </w:r>
      <w:r w:rsidRPr="00166706">
        <w:rPr>
          <w:rFonts w:ascii="Times New Roman" w:eastAsia="Calibri" w:hAnsi="Times New Roman" w:cs="Times New Roman"/>
          <w:sz w:val="24"/>
          <w:szCs w:val="24"/>
          <w:lang w:val="lv-LV"/>
        </w:rPr>
        <w:t>AM saskaņā ar Līguma noteikumiem.</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PASŪTĪTĀJAM ir tiesības vienpusēji apturēt būvniecību gadījumā, ja UZŅĒMĒJS pārkāpj būvnormatīvu vai citu normatīvo aktu prasības, kā arī citos Līgumā noteiktajos gadījumos.</w:t>
      </w:r>
    </w:p>
    <w:p w:rsidR="00166706" w:rsidRPr="00166706" w:rsidRDefault="00166706" w:rsidP="00014F15">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166706" w:rsidRPr="00166706" w:rsidRDefault="00166706" w:rsidP="00014F15">
      <w:pPr>
        <w:numPr>
          <w:ilvl w:val="0"/>
          <w:numId w:val="1"/>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Būvdarbu pieņemšana – nodošana</w:t>
      </w:r>
    </w:p>
    <w:p w:rsidR="00166706" w:rsidRPr="00166706" w:rsidRDefault="00166706" w:rsidP="00014F15">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166706">
        <w:rPr>
          <w:rFonts w:ascii="Times New Roman" w:eastAsia="Calibri" w:hAnsi="Times New Roman" w:cs="Times New Roman"/>
          <w:sz w:val="24"/>
          <w:szCs w:val="24"/>
          <w:lang w:val="lv-LV"/>
        </w:rPr>
        <w:t>Pēc Būvdarbu pabeigšanas, izpildītos Būvdarbus UZŅĒMĒJS nodod PASŪTĪTĀJAM</w:t>
      </w:r>
      <w:r w:rsidRPr="00166706">
        <w:rPr>
          <w:rFonts w:ascii="Times New Roman" w:eastAsia="Calibri" w:hAnsi="Times New Roman" w:cs="Times New Roman"/>
          <w:color w:val="000000"/>
          <w:sz w:val="24"/>
          <w:szCs w:val="24"/>
          <w:lang w:val="lv-LV"/>
        </w:rPr>
        <w:t xml:space="preserve"> parakstot Būvdarbu pabeigšanas aktu. </w:t>
      </w:r>
    </w:p>
    <w:p w:rsidR="00166706" w:rsidRPr="00166706" w:rsidRDefault="00166706" w:rsidP="00014F15">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166706">
        <w:rPr>
          <w:rFonts w:ascii="Times New Roman" w:eastAsia="Calibri" w:hAnsi="Times New Roman" w:cs="Times New Roman"/>
          <w:color w:val="000000"/>
          <w:sz w:val="24"/>
          <w:szCs w:val="24"/>
          <w:lang w:val="lv-LV"/>
        </w:rPr>
        <w:t>Būvdarbu izpilde un nodošana tiek veikta pa posmiem.</w:t>
      </w:r>
    </w:p>
    <w:p w:rsidR="00166706" w:rsidRPr="00166706" w:rsidRDefault="00166706" w:rsidP="00014F15">
      <w:pPr>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Būvdarbu garantija</w:t>
      </w:r>
    </w:p>
    <w:p w:rsidR="00166706" w:rsidRP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Būvdarbu </w:t>
      </w:r>
      <w:r w:rsidRPr="00166706">
        <w:rPr>
          <w:rFonts w:ascii="Times New Roman" w:eastAsia="Calibri" w:hAnsi="Times New Roman" w:cs="Times New Roman"/>
          <w:bCs/>
          <w:sz w:val="24"/>
          <w:szCs w:val="24"/>
          <w:lang w:val="lv-LV"/>
        </w:rPr>
        <w:t>garantijas termiņš</w:t>
      </w:r>
      <w:r w:rsidRPr="00166706">
        <w:rPr>
          <w:rFonts w:ascii="Times New Roman" w:eastAsia="Calibri" w:hAnsi="Times New Roman" w:cs="Times New Roman"/>
          <w:sz w:val="24"/>
          <w:szCs w:val="24"/>
          <w:lang w:val="lv-LV"/>
        </w:rPr>
        <w:t xml:space="preserve"> ir </w:t>
      </w:r>
      <w:r w:rsidRPr="00166706">
        <w:rPr>
          <w:rFonts w:ascii="Times New Roman" w:eastAsia="Calibri" w:hAnsi="Times New Roman" w:cs="Times New Roman"/>
          <w:bCs/>
          <w:sz w:val="24"/>
          <w:szCs w:val="24"/>
          <w:lang w:val="lv-LV"/>
        </w:rPr>
        <w:t>5 (pieci) gadi</w:t>
      </w:r>
      <w:r w:rsidRPr="00166706">
        <w:rPr>
          <w:rFonts w:ascii="Times New Roman" w:eastAsia="Calibri" w:hAnsi="Times New Roman" w:cs="Times New Roman"/>
          <w:sz w:val="24"/>
          <w:szCs w:val="24"/>
          <w:lang w:val="lv-LV"/>
        </w:rPr>
        <w:t xml:space="preserve"> no Būvdarbu pieņemšanas – nodošanas akta parakstīšanas brīža.</w:t>
      </w:r>
    </w:p>
    <w:p w:rsidR="00166706" w:rsidRP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166706" w:rsidRP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Par nepieciešamību novērst defektus, PASŪTĪTĀJS paziņo par to UZŅĒMĒJAM telefoniski vai nosūtot pretenziju ar ierakstītu vēstuli.</w:t>
      </w:r>
    </w:p>
    <w:p w:rsidR="00166706" w:rsidRP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Pēc pretenzijas saņemšanas (pa tālruni vai ar vēstuli), UZŅĒMĒJA pienākums ir trīs dienu laikā nodrošināt defektu vai nepilnību novēršana un par izpildītiem darbiem rakstiski paziņojot PASŪTĪTĀJAM. </w:t>
      </w:r>
    </w:p>
    <w:p w:rsidR="00166706" w:rsidRP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Ja UZŅĒMĒJS Līguma 9.4.punktā norādītajā laikā nevienojas par defektu novēršanu ar PASŪTĪTĀJU vai neveic defektu novēršanu Līguma 9.4.punktā norādītā termiņā, PASŪTĪTĀJS </w:t>
      </w:r>
      <w:r w:rsidRPr="00166706">
        <w:rPr>
          <w:rFonts w:ascii="Times New Roman" w:eastAsia="Calibri" w:hAnsi="Times New Roman" w:cs="Times New Roman"/>
          <w:sz w:val="24"/>
          <w:szCs w:val="24"/>
          <w:lang w:val="lv-LV"/>
        </w:rPr>
        <w:lastRenderedPageBreak/>
        <w:t xml:space="preserve">ir tiesīgs piesaistīt citu piegādātāju veikt defektu novēršanu. Defektu novēršanas </w:t>
      </w:r>
      <w:proofErr w:type="spellStart"/>
      <w:r w:rsidRPr="00166706">
        <w:rPr>
          <w:rFonts w:ascii="Times New Roman" w:eastAsia="Calibri" w:hAnsi="Times New Roman" w:cs="Times New Roman"/>
          <w:sz w:val="24"/>
          <w:szCs w:val="24"/>
          <w:lang w:val="lv-LV"/>
        </w:rPr>
        <w:t>izmakas</w:t>
      </w:r>
      <w:proofErr w:type="spellEnd"/>
      <w:r w:rsidRPr="00166706">
        <w:rPr>
          <w:rFonts w:ascii="Times New Roman" w:eastAsia="Calibri" w:hAnsi="Times New Roman" w:cs="Times New Roman"/>
          <w:sz w:val="24"/>
          <w:szCs w:val="24"/>
          <w:lang w:val="lv-LV"/>
        </w:rPr>
        <w:t xml:space="preserve"> apmaksā UZŅĒMĒJS.</w:t>
      </w:r>
    </w:p>
    <w:p w:rsidR="001249F8" w:rsidRPr="00166706" w:rsidRDefault="001249F8" w:rsidP="001249F8">
      <w:pPr>
        <w:suppressAutoHyphen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PUŠU atbildība</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PUSES atbild viena otrai saskaņā ar Līgumu un Latvijas Republikas normatīvajos aktos noteikto.</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 no līguma summas.</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Ja PASŪTĪTĀJS bez pamatojuma neveic maksājumus Līgumā noteiktajos termiņos, PASŪTĪTĀJS maksā UZŅĒMĒJAM līgumsodu 0,5 % apmērā no nokavēto maksājumu summas par katru kavējuma dienu, bet ne vairāk kā 10 % no līguma summas.</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izmanto attiecīgo garantiju.</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Līgumsoda samaksa PUSES neatbrīvo no pienākuma izpildīt Līgumā noteiktās saistības.</w:t>
      </w:r>
    </w:p>
    <w:p w:rsidR="00166706" w:rsidRPr="00166706" w:rsidRDefault="00166706" w:rsidP="00014F15">
      <w:pPr>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Nepārvarama vara</w:t>
      </w:r>
    </w:p>
    <w:p w:rsidR="00166706" w:rsidRPr="00166706" w:rsidRDefault="00166706" w:rsidP="00014F15">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166706" w:rsidRPr="00166706" w:rsidRDefault="00166706" w:rsidP="00014F15">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PUSEI, kas atsaucas uz nepārvaramas varas apstākļiem, nekavējoties par to </w:t>
      </w:r>
      <w:proofErr w:type="spellStart"/>
      <w:r w:rsidRPr="00166706">
        <w:rPr>
          <w:rFonts w:ascii="Times New Roman" w:eastAsia="Calibri" w:hAnsi="Times New Roman" w:cs="Times New Roman"/>
          <w:sz w:val="24"/>
          <w:szCs w:val="24"/>
          <w:lang w:val="lv-LV"/>
        </w:rPr>
        <w:t>rakstveidā</w:t>
      </w:r>
      <w:proofErr w:type="spellEnd"/>
      <w:r w:rsidRPr="00166706">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w:t>
      </w:r>
      <w:r w:rsidRPr="00166706">
        <w:rPr>
          <w:rFonts w:ascii="Times New Roman" w:eastAsia="Calibri" w:hAnsi="Times New Roman" w:cs="Times New Roman"/>
          <w:sz w:val="24"/>
          <w:szCs w:val="24"/>
          <w:lang w:val="lv-LV"/>
        </w:rPr>
        <w:lastRenderedPageBreak/>
        <w:t>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166706" w:rsidRPr="00166706" w:rsidRDefault="00166706" w:rsidP="00014F15">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166706" w:rsidRPr="00166706" w:rsidRDefault="00166706" w:rsidP="00014F15">
      <w:pPr>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720" w:right="-1"/>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Līguma grozīšana un izbeigšana</w:t>
      </w:r>
    </w:p>
    <w:p w:rsidR="00166706" w:rsidRPr="00166706" w:rsidRDefault="00166706" w:rsidP="00014F1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166706" w:rsidRPr="00166706" w:rsidRDefault="00166706" w:rsidP="00014F1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PASŪTĪTĀJS ir tiesīgs nekavējoties vienpusēji atkāpties no līguma izpildes, </w:t>
      </w:r>
      <w:proofErr w:type="spellStart"/>
      <w:r w:rsidRPr="00166706">
        <w:rPr>
          <w:rFonts w:ascii="Times New Roman" w:eastAsia="Calibri" w:hAnsi="Times New Roman" w:cs="Times New Roman"/>
          <w:sz w:val="24"/>
          <w:szCs w:val="24"/>
          <w:lang w:val="lv-LV"/>
        </w:rPr>
        <w:t>rakstveidā</w:t>
      </w:r>
      <w:proofErr w:type="spellEnd"/>
      <w:r w:rsidRPr="00166706">
        <w:rPr>
          <w:rFonts w:ascii="Times New Roman" w:eastAsia="Calibri" w:hAnsi="Times New Roman" w:cs="Times New Roman"/>
          <w:sz w:val="24"/>
          <w:szCs w:val="24"/>
          <w:lang w:val="lv-LV"/>
        </w:rPr>
        <w:t xml:space="preserve"> brīdinot par to UZŅĒMĒJU </w:t>
      </w:r>
      <w:r w:rsidRPr="00166706">
        <w:rPr>
          <w:rFonts w:ascii="Times New Roman" w:eastAsia="Calibri" w:hAnsi="Times New Roman" w:cs="Times New Roman"/>
          <w:bCs/>
          <w:sz w:val="24"/>
          <w:szCs w:val="24"/>
          <w:lang w:val="lv-LV"/>
        </w:rPr>
        <w:t>7 (septiņas)</w:t>
      </w:r>
      <w:r w:rsidRPr="00166706">
        <w:rPr>
          <w:rFonts w:ascii="Times New Roman" w:eastAsia="Calibri" w:hAnsi="Times New Roman" w:cs="Times New Roman"/>
          <w:sz w:val="24"/>
          <w:szCs w:val="24"/>
          <w:lang w:val="lv-LV"/>
        </w:rPr>
        <w:t xml:space="preserve"> dienas iepriekš, ja:</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UZŅĒMĒJA vainas (nolaidīgu rīcību, nevērību, nekvalitatīvu izpildi) pamatojošu apstākļus rezultātā PASŪTĪTĀJAM radušies materiāli zaudējumi; </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Līguma izpildes laikā noskaidrojas, ka UZŅĒMĒJS nav spējīgs vai tiesīgs veikt Būvdarbus saskaņā ar Līguma noteikumiem; </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pārkāpj Latvijas Republikas spēkā esošos normatīvos aktus, kas attiecas uz Būvdarbu veikšanu; </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Līgumā noteiktā termiņā neiesniedz Līguma saistību izpildes garantiju/būvdarbu garantijas laika garantiju, vai arī ja iesniegtā Līguma </w:t>
      </w:r>
      <w:proofErr w:type="spellStart"/>
      <w:r w:rsidRPr="00166706">
        <w:rPr>
          <w:rFonts w:ascii="Times New Roman" w:eastAsia="Calibri" w:hAnsi="Times New Roman" w:cs="Times New Roman"/>
          <w:sz w:val="24"/>
          <w:szCs w:val="24"/>
          <w:lang w:val="lv-LV"/>
        </w:rPr>
        <w:t>saistbīu</w:t>
      </w:r>
      <w:proofErr w:type="spellEnd"/>
      <w:r w:rsidRPr="00166706">
        <w:rPr>
          <w:rFonts w:ascii="Times New Roman" w:eastAsia="Calibri" w:hAnsi="Times New Roman" w:cs="Times New Roman"/>
          <w:sz w:val="24"/>
          <w:szCs w:val="24"/>
          <w:lang w:val="lv-LV"/>
        </w:rPr>
        <w:t xml:space="preserve"> izpildes garantija/būvdarbu garantijas laika garantija ir zaudējusi spēku un jaunā garantija nav savlaicīgi iesniegta; </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ir neuzsācis Būvdarbus līgumā noteiktajā termiņā vai ir nokavējis Būvdarbu nodošanas termiņu. Šajā gadījumā iestājas sekas, kas ir norādītas Līguma 10.4.punktā;</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w:t>
      </w:r>
      <w:r w:rsidRPr="00166706">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166706" w:rsidRPr="00166706" w:rsidRDefault="00166706" w:rsidP="00014F1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 xml:space="preserve">Ja </w:t>
      </w:r>
      <w:r w:rsidRPr="00166706">
        <w:rPr>
          <w:rFonts w:ascii="Times New Roman" w:eastAsia="Calibri" w:hAnsi="Times New Roman" w:cs="Times New Roman"/>
          <w:bCs/>
          <w:sz w:val="24"/>
          <w:szCs w:val="24"/>
          <w:lang w:val="lv-LV"/>
        </w:rPr>
        <w:t>PASŪTĪTĀJS vienpusēji atkāpjas no Līguma</w:t>
      </w:r>
      <w:r w:rsidRPr="00166706">
        <w:rPr>
          <w:rFonts w:ascii="Times New Roman" w:eastAsia="Calibri" w:hAnsi="Times New Roman" w:cs="Times New Roman"/>
          <w:sz w:val="24"/>
          <w:szCs w:val="24"/>
          <w:lang w:val="lv-LV" w:eastAsia="lv-LV"/>
        </w:rPr>
        <w:t>:</w:t>
      </w:r>
    </w:p>
    <w:p w:rsidR="00166706" w:rsidRPr="00166706" w:rsidRDefault="00166706" w:rsidP="00014F15">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166706" w:rsidRPr="00166706" w:rsidRDefault="00166706" w:rsidP="00014F15">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lastRenderedPageBreak/>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166706" w:rsidRPr="00166706" w:rsidRDefault="00166706" w:rsidP="00014F15">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Puses savstarpējo norēķinu šajā punktā minētajā gadījumā veic 30 (trīsdesmit) dienu laikā pēc šajā punktā minētā akta parakstīšanas un brīža.</w:t>
      </w:r>
    </w:p>
    <w:p w:rsidR="00166706" w:rsidRPr="00166706" w:rsidRDefault="00166706" w:rsidP="00014F1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Gadījumā, ja Līgums tiek pārtraukts UZŅĒMĒJA vainas dēļ Līguma 12.2.1.-12.2.5.punktos paredzētajos gadījumos, UZŅĒMĒJS maksā PASŪTĪTĀJAM līgumsodu par saistību neizpildi 10% apmērā no kopējās Līguma summas.</w:t>
      </w:r>
    </w:p>
    <w:p w:rsidR="00166706" w:rsidRPr="00166706" w:rsidRDefault="00166706" w:rsidP="00014F15">
      <w:pPr>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Īpašuma tiesības</w:t>
      </w:r>
    </w:p>
    <w:p w:rsidR="00166706" w:rsidRPr="00166706" w:rsidRDefault="00166706" w:rsidP="00014F15">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akceptēšanu Formā Nr.2.</w:t>
      </w:r>
    </w:p>
    <w:p w:rsidR="00166706" w:rsidRPr="00166706" w:rsidRDefault="00166706" w:rsidP="00014F15">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166706" w:rsidRPr="00166706" w:rsidRDefault="00166706" w:rsidP="00014F15">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166706" w:rsidRPr="00166706" w:rsidRDefault="00166706" w:rsidP="00014F15">
      <w:pPr>
        <w:widowControl w:val="0"/>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widowControl w:val="0"/>
        <w:numPr>
          <w:ilvl w:val="0"/>
          <w:numId w:val="1"/>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Strīdu izskatīšanas kārtība un citi nosacījumi</w:t>
      </w:r>
    </w:p>
    <w:p w:rsidR="00166706" w:rsidRPr="00166706" w:rsidRDefault="00166706" w:rsidP="00014F15">
      <w:pPr>
        <w:widowControl w:val="0"/>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166706" w:rsidRPr="00166706" w:rsidRDefault="00166706" w:rsidP="00014F15">
      <w:pPr>
        <w:widowControl w:val="0"/>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166706" w:rsidRPr="00166706" w:rsidRDefault="00166706" w:rsidP="00014F15">
      <w:pPr>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Noslēguma noteikumi</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Veicot jebkuras izmaiņas Būvdarbos, tiek slēgta rakstiska vienošanās, kas kļūst par Līguma neatņemamu sastāvdaļu.</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lastRenderedPageBreak/>
        <w:t>Ja kādai no PUSĒM tiek mainīts juridiskais statuss vai paraksta tiesības, vai adrese, tā nekavējoties, ne vēlāk kā 2 (divu) darba dienu laikā, rakstiski par to paziņo otrai PUSEI.</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Ar Līgumu uzņemto saistību izpildes nodrošināšanai PUSES nosaka sekojošas atbildīgās personas:</w:t>
      </w:r>
    </w:p>
    <w:p w:rsidR="00AE3584" w:rsidRPr="00AE3584" w:rsidRDefault="00AE3584" w:rsidP="00AE3584">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AE3584">
        <w:rPr>
          <w:rFonts w:ascii="Times New Roman" w:eastAsia="Calibri" w:hAnsi="Times New Roman" w:cs="Times New Roman"/>
          <w:sz w:val="24"/>
          <w:szCs w:val="24"/>
          <w:lang w:val="lv-LV" w:eastAsia="lv-LV"/>
        </w:rPr>
        <w:t xml:space="preserve">no PASŪTĪTĀJA puses  –  </w:t>
      </w:r>
      <w:r w:rsidRPr="00AE3584">
        <w:rPr>
          <w:rFonts w:ascii="Times New Roman" w:eastAsia="Calibri" w:hAnsi="Times New Roman" w:cs="Times New Roman"/>
          <w:sz w:val="24"/>
          <w:szCs w:val="24"/>
          <w:lang w:val="lv-LV"/>
        </w:rPr>
        <w:t xml:space="preserve">Daugavpils pilsētas pašvaldības iestādes “Komunālās saimniecības pārvalde” vadītāja vietnieka </w:t>
      </w:r>
      <w:proofErr w:type="spellStart"/>
      <w:r w:rsidRPr="00AE3584">
        <w:rPr>
          <w:rFonts w:ascii="Times New Roman" w:eastAsia="Calibri" w:hAnsi="Times New Roman" w:cs="Times New Roman"/>
          <w:sz w:val="24"/>
          <w:szCs w:val="24"/>
          <w:lang w:val="lv-LV"/>
        </w:rPr>
        <w:t>p.i</w:t>
      </w:r>
      <w:proofErr w:type="spellEnd"/>
      <w:r w:rsidRPr="00AE3584">
        <w:rPr>
          <w:rFonts w:ascii="Times New Roman" w:eastAsia="Calibri" w:hAnsi="Times New Roman" w:cs="Times New Roman"/>
          <w:sz w:val="24"/>
          <w:szCs w:val="24"/>
          <w:lang w:val="lv-LV"/>
        </w:rPr>
        <w:t xml:space="preserve">. Artūrs </w:t>
      </w:r>
      <w:proofErr w:type="spellStart"/>
      <w:r w:rsidRPr="00AE3584">
        <w:rPr>
          <w:rFonts w:ascii="Times New Roman" w:eastAsia="Calibri" w:hAnsi="Times New Roman" w:cs="Times New Roman"/>
          <w:sz w:val="24"/>
          <w:szCs w:val="24"/>
          <w:lang w:val="lv-LV"/>
        </w:rPr>
        <w:t>Džeriņš</w:t>
      </w:r>
      <w:proofErr w:type="spellEnd"/>
      <w:r w:rsidRPr="00AE3584">
        <w:rPr>
          <w:rFonts w:ascii="Times New Roman" w:eastAsia="Calibri" w:hAnsi="Times New Roman" w:cs="Times New Roman"/>
          <w:sz w:val="24"/>
          <w:szCs w:val="24"/>
          <w:lang w:val="lv-LV"/>
        </w:rPr>
        <w:t xml:space="preserve">, mob. tālrunis 28356815, e-pasts </w:t>
      </w:r>
      <w:hyperlink r:id="rId6" w:history="1">
        <w:r w:rsidRPr="00AE3584">
          <w:rPr>
            <w:rStyle w:val="Hyperlink"/>
            <w:rFonts w:ascii="Times New Roman" w:eastAsia="Calibri" w:hAnsi="Times New Roman" w:cs="Times New Roman"/>
            <w:sz w:val="24"/>
            <w:szCs w:val="24"/>
            <w:lang w:val="lv-LV"/>
          </w:rPr>
          <w:t>arturs.dzerins@daugavpils.lv</w:t>
        </w:r>
      </w:hyperlink>
      <w:r w:rsidRPr="00AE3584">
        <w:rPr>
          <w:rFonts w:ascii="Times New Roman" w:eastAsia="Calibri" w:hAnsi="Times New Roman" w:cs="Times New Roman"/>
          <w:sz w:val="24"/>
          <w:szCs w:val="24"/>
          <w:lang w:val="lv-LV"/>
        </w:rPr>
        <w:t>;</w:t>
      </w:r>
    </w:p>
    <w:p w:rsidR="00AE3584" w:rsidRPr="00E6529C" w:rsidRDefault="00AE3584" w:rsidP="00AE3584">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E6529C">
        <w:rPr>
          <w:rFonts w:ascii="Times New Roman" w:eastAsia="Calibri" w:hAnsi="Times New Roman" w:cs="Times New Roman"/>
          <w:sz w:val="24"/>
          <w:szCs w:val="24"/>
          <w:lang w:val="lv-LV"/>
        </w:rPr>
        <w:t xml:space="preserve">no UZŅĒMĒJA puses –  </w:t>
      </w:r>
      <w:r w:rsidRPr="00E6529C">
        <w:rPr>
          <w:rFonts w:ascii="Times New Roman" w:eastAsia="Calibri" w:hAnsi="Times New Roman" w:cs="Times New Roman"/>
          <w:bCs/>
          <w:sz w:val="24"/>
          <w:szCs w:val="24"/>
          <w:lang w:val="lv-LV"/>
        </w:rPr>
        <w:t>SIA “</w:t>
      </w:r>
      <w:r w:rsidR="00E6529C" w:rsidRPr="00E6529C">
        <w:rPr>
          <w:rFonts w:ascii="Times New Roman" w:eastAsia="Calibri" w:hAnsi="Times New Roman" w:cs="Times New Roman"/>
          <w:bCs/>
          <w:sz w:val="24"/>
          <w:szCs w:val="24"/>
          <w:lang w:val="lv-LV"/>
        </w:rPr>
        <w:t>DSM Meistari</w:t>
      </w:r>
      <w:r w:rsidRPr="00E6529C">
        <w:rPr>
          <w:rFonts w:ascii="Times New Roman" w:eastAsia="Calibri" w:hAnsi="Times New Roman" w:cs="Times New Roman"/>
          <w:bCs/>
          <w:sz w:val="24"/>
          <w:szCs w:val="24"/>
          <w:lang w:val="lv-LV"/>
        </w:rPr>
        <w:t xml:space="preserve">” tehniskais direktors </w:t>
      </w:r>
      <w:r w:rsidR="00E6529C" w:rsidRPr="00E6529C">
        <w:rPr>
          <w:rFonts w:ascii="Times New Roman" w:eastAsia="Calibri" w:hAnsi="Times New Roman" w:cs="Times New Roman"/>
          <w:bCs/>
          <w:sz w:val="24"/>
          <w:szCs w:val="24"/>
          <w:lang w:val="lv-LV"/>
        </w:rPr>
        <w:t xml:space="preserve">Jevgenijs </w:t>
      </w:r>
      <w:proofErr w:type="spellStart"/>
      <w:r w:rsidR="00E6529C" w:rsidRPr="00E6529C">
        <w:rPr>
          <w:rFonts w:ascii="Times New Roman" w:eastAsia="Calibri" w:hAnsi="Times New Roman" w:cs="Times New Roman"/>
          <w:bCs/>
          <w:sz w:val="24"/>
          <w:szCs w:val="24"/>
          <w:lang w:val="lv-LV"/>
        </w:rPr>
        <w:t>Mačionis</w:t>
      </w:r>
      <w:proofErr w:type="spellEnd"/>
      <w:r w:rsidRPr="00E6529C">
        <w:rPr>
          <w:rFonts w:ascii="Times New Roman" w:eastAsia="Calibri" w:hAnsi="Times New Roman" w:cs="Times New Roman"/>
          <w:sz w:val="24"/>
          <w:szCs w:val="24"/>
          <w:lang w:val="lv-LV"/>
        </w:rPr>
        <w:t xml:space="preserve">, mob. tālrunis </w:t>
      </w:r>
      <w:r w:rsidR="00E6529C" w:rsidRPr="00E6529C">
        <w:rPr>
          <w:rFonts w:ascii="Times New Roman" w:eastAsia="Calibri" w:hAnsi="Times New Roman" w:cs="Times New Roman"/>
          <w:sz w:val="24"/>
          <w:szCs w:val="24"/>
          <w:lang w:val="lv-LV"/>
        </w:rPr>
        <w:t>20555556</w:t>
      </w:r>
      <w:r w:rsidRPr="00E6529C">
        <w:rPr>
          <w:rFonts w:ascii="Times New Roman" w:eastAsia="Calibri" w:hAnsi="Times New Roman" w:cs="Times New Roman"/>
          <w:sz w:val="24"/>
          <w:szCs w:val="24"/>
          <w:lang w:val="lv-LV"/>
        </w:rPr>
        <w:t xml:space="preserve">, e-pasts </w:t>
      </w:r>
      <w:hyperlink r:id="rId7" w:history="1">
        <w:r w:rsidR="00E6529C" w:rsidRPr="00E6529C">
          <w:rPr>
            <w:rStyle w:val="Hyperlink"/>
            <w:rFonts w:ascii="Times New Roman" w:eastAsia="Calibri" w:hAnsi="Times New Roman" w:cs="Times New Roman"/>
            <w:sz w:val="24"/>
            <w:szCs w:val="24"/>
            <w:lang w:val="lv-LV"/>
          </w:rPr>
          <w:t>dsm@dsm.lv</w:t>
        </w:r>
      </w:hyperlink>
      <w:r w:rsidRPr="00E6529C">
        <w:rPr>
          <w:rFonts w:ascii="Times New Roman" w:eastAsia="Calibri" w:hAnsi="Times New Roman" w:cs="Times New Roman"/>
          <w:sz w:val="24"/>
          <w:szCs w:val="24"/>
          <w:lang w:val="lv-LV"/>
        </w:rPr>
        <w:t>.</w:t>
      </w:r>
    </w:p>
    <w:p w:rsidR="00166706" w:rsidRPr="00166706" w:rsidRDefault="00166706" w:rsidP="00014F15">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166706" w:rsidRPr="00166706" w:rsidRDefault="00166706" w:rsidP="00014F15">
      <w:pPr>
        <w:numPr>
          <w:ilvl w:val="0"/>
          <w:numId w:val="1"/>
        </w:numPr>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Līguma pielikumi</w:t>
      </w:r>
    </w:p>
    <w:p w:rsidR="00166706" w:rsidRPr="00166706" w:rsidRDefault="00166706" w:rsidP="00014F15">
      <w:pPr>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1.pielikums – Tehniskā specifikācija uz </w:t>
      </w:r>
      <w:r w:rsidR="00636AA9">
        <w:rPr>
          <w:rFonts w:ascii="Times New Roman" w:eastAsia="Calibri" w:hAnsi="Times New Roman" w:cs="Times New Roman"/>
          <w:sz w:val="24"/>
          <w:szCs w:val="24"/>
          <w:lang w:val="lv-LV"/>
        </w:rPr>
        <w:t>2 (divām</w:t>
      </w:r>
      <w:r w:rsidRPr="00166706">
        <w:rPr>
          <w:rFonts w:ascii="Times New Roman" w:eastAsia="Calibri" w:hAnsi="Times New Roman" w:cs="Times New Roman"/>
          <w:sz w:val="24"/>
          <w:szCs w:val="24"/>
          <w:lang w:val="lv-LV"/>
        </w:rPr>
        <w:t>) lapām;</w:t>
      </w:r>
    </w:p>
    <w:p w:rsidR="00166706" w:rsidRPr="00166706" w:rsidRDefault="00166706" w:rsidP="00014F15">
      <w:pPr>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2.pielikums – Tāme</w:t>
      </w:r>
      <w:r w:rsidR="00636AA9">
        <w:rPr>
          <w:rFonts w:ascii="Times New Roman" w:eastAsia="Calibri" w:hAnsi="Times New Roman" w:cs="Times New Roman"/>
          <w:sz w:val="24"/>
          <w:szCs w:val="24"/>
          <w:lang w:val="lv-LV"/>
        </w:rPr>
        <w:t xml:space="preserve"> uz 1 (vienas) lapas</w:t>
      </w:r>
      <w:r w:rsidRPr="00166706">
        <w:rPr>
          <w:rFonts w:ascii="Times New Roman" w:eastAsia="Calibri" w:hAnsi="Times New Roman" w:cs="Times New Roman"/>
          <w:sz w:val="24"/>
          <w:szCs w:val="24"/>
          <w:lang w:val="lv-LV"/>
        </w:rPr>
        <w:t>;</w:t>
      </w:r>
    </w:p>
    <w:p w:rsidR="00166706" w:rsidRPr="00166706" w:rsidRDefault="00166706" w:rsidP="00014F15">
      <w:pPr>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3.pielikums – Būvdarbu izpildes kalendārais grafiks uz </w:t>
      </w:r>
      <w:r w:rsidR="00636AA9" w:rsidRPr="00636AA9">
        <w:rPr>
          <w:rFonts w:ascii="Times New Roman" w:eastAsia="Calibri" w:hAnsi="Times New Roman" w:cs="Times New Roman"/>
          <w:sz w:val="24"/>
          <w:szCs w:val="24"/>
          <w:lang w:val="lv-LV"/>
        </w:rPr>
        <w:t>1 (vienas) lapas</w:t>
      </w:r>
      <w:r w:rsidRPr="00166706">
        <w:rPr>
          <w:rFonts w:ascii="Times New Roman" w:eastAsia="Calibri" w:hAnsi="Times New Roman" w:cs="Times New Roman"/>
          <w:sz w:val="24"/>
          <w:szCs w:val="24"/>
          <w:lang w:val="lv-LV"/>
        </w:rPr>
        <w:t>;</w:t>
      </w:r>
    </w:p>
    <w:p w:rsidR="00166706" w:rsidRPr="00166706" w:rsidRDefault="00166706" w:rsidP="00014F15">
      <w:pPr>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4.pielikums – Personāla saraksts uz </w:t>
      </w:r>
      <w:r w:rsidR="00636AA9" w:rsidRPr="00636AA9">
        <w:rPr>
          <w:rFonts w:ascii="Times New Roman" w:eastAsia="Calibri" w:hAnsi="Times New Roman" w:cs="Times New Roman"/>
          <w:sz w:val="24"/>
          <w:szCs w:val="24"/>
          <w:lang w:val="lv-LV"/>
        </w:rPr>
        <w:t>1 (vienas) lapas</w:t>
      </w:r>
      <w:r w:rsidRPr="00166706">
        <w:rPr>
          <w:rFonts w:ascii="Times New Roman" w:eastAsia="Calibri" w:hAnsi="Times New Roman" w:cs="Times New Roman"/>
          <w:sz w:val="24"/>
          <w:szCs w:val="24"/>
          <w:lang w:val="lv-LV"/>
        </w:rPr>
        <w:t>;</w:t>
      </w:r>
    </w:p>
    <w:p w:rsidR="00166706" w:rsidRPr="00166706" w:rsidRDefault="00370BDE" w:rsidP="00014F15">
      <w:pPr>
        <w:tabs>
          <w:tab w:val="num" w:pos="540"/>
        </w:tabs>
        <w:spacing w:after="120" w:line="20" w:lineRule="atLeast"/>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166706" w:rsidRPr="00166706">
        <w:rPr>
          <w:rFonts w:ascii="Times New Roman" w:eastAsia="Calibri" w:hAnsi="Times New Roman" w:cs="Times New Roman"/>
          <w:sz w:val="24"/>
          <w:szCs w:val="24"/>
          <w:lang w:val="lv-LV"/>
        </w:rPr>
        <w:t xml:space="preserve">.pielikums – Tehniskā dokumentācija </w:t>
      </w:r>
      <w:r w:rsidR="00166706" w:rsidRPr="00166706">
        <w:rPr>
          <w:rFonts w:ascii="Times New Roman" w:eastAsia="Calibri" w:hAnsi="Times New Roman" w:cs="Times New Roman"/>
          <w:i/>
          <w:iCs/>
          <w:sz w:val="24"/>
          <w:szCs w:val="24"/>
          <w:lang w:val="lv-LV"/>
        </w:rPr>
        <w:t>(tiek pievienota līgumam atsevišķi)</w:t>
      </w:r>
      <w:r w:rsidR="00166706" w:rsidRPr="00166706">
        <w:rPr>
          <w:rFonts w:ascii="Times New Roman" w:eastAsia="Calibri" w:hAnsi="Times New Roman" w:cs="Times New Roman"/>
          <w:iCs/>
          <w:sz w:val="24"/>
          <w:szCs w:val="24"/>
          <w:lang w:val="lv-LV"/>
        </w:rPr>
        <w:t>;</w:t>
      </w:r>
    </w:p>
    <w:p w:rsidR="00166706" w:rsidRPr="00166706" w:rsidRDefault="00370BDE" w:rsidP="00014F15">
      <w:pPr>
        <w:tabs>
          <w:tab w:val="num" w:pos="540"/>
        </w:tabs>
        <w:spacing w:after="120" w:line="20" w:lineRule="atLeast"/>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166706" w:rsidRPr="00166706">
        <w:rPr>
          <w:rFonts w:ascii="Times New Roman" w:eastAsia="Calibri" w:hAnsi="Times New Roman" w:cs="Times New Roman"/>
          <w:sz w:val="24"/>
          <w:szCs w:val="24"/>
          <w:lang w:val="lv-LV"/>
        </w:rPr>
        <w:t xml:space="preserve">.pielikums – Līguma saistību izpildes garantija </w:t>
      </w:r>
      <w:r w:rsidR="00166706" w:rsidRPr="00166706">
        <w:rPr>
          <w:rFonts w:ascii="Times New Roman" w:eastAsia="Calibri" w:hAnsi="Times New Roman" w:cs="Times New Roman"/>
          <w:i/>
          <w:iCs/>
          <w:sz w:val="24"/>
          <w:szCs w:val="24"/>
          <w:lang w:val="lv-LV"/>
        </w:rPr>
        <w:t>(tiek pievienota līgumam atsevišķi)</w:t>
      </w:r>
      <w:r w:rsidR="00166706" w:rsidRPr="00166706">
        <w:rPr>
          <w:rFonts w:ascii="Times New Roman" w:eastAsia="Calibri" w:hAnsi="Times New Roman" w:cs="Times New Roman"/>
          <w:iCs/>
          <w:sz w:val="24"/>
          <w:szCs w:val="24"/>
          <w:lang w:val="lv-LV"/>
        </w:rPr>
        <w:t>;</w:t>
      </w:r>
    </w:p>
    <w:p w:rsidR="00166706" w:rsidRPr="00166706" w:rsidRDefault="00370BDE" w:rsidP="00014F15">
      <w:pPr>
        <w:tabs>
          <w:tab w:val="num" w:pos="540"/>
        </w:tabs>
        <w:spacing w:after="120" w:line="20" w:lineRule="atLeast"/>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w:t>
      </w:r>
      <w:r w:rsidR="00166706" w:rsidRPr="00166706">
        <w:rPr>
          <w:rFonts w:ascii="Times New Roman" w:eastAsia="Calibri" w:hAnsi="Times New Roman" w:cs="Times New Roman"/>
          <w:sz w:val="24"/>
          <w:szCs w:val="24"/>
          <w:lang w:val="lv-LV"/>
        </w:rPr>
        <w:t xml:space="preserve">.pielikums – Būvdarbu garantijas laika garantija </w:t>
      </w:r>
      <w:r w:rsidR="00166706" w:rsidRPr="00166706">
        <w:rPr>
          <w:rFonts w:ascii="Times New Roman" w:eastAsia="Times New Roman" w:hAnsi="Times New Roman" w:cs="Times New Roman"/>
          <w:i/>
          <w:iCs/>
          <w:color w:val="000000"/>
          <w:sz w:val="24"/>
          <w:szCs w:val="24"/>
          <w:lang w:val="lv-LV"/>
        </w:rPr>
        <w:t>(tiek pievienota līgumam atsevišķi)</w:t>
      </w:r>
      <w:r w:rsidR="00166706" w:rsidRPr="00166706">
        <w:rPr>
          <w:rFonts w:ascii="Times New Roman" w:eastAsia="Calibri" w:hAnsi="Times New Roman" w:cs="Times New Roman"/>
          <w:sz w:val="24"/>
          <w:szCs w:val="24"/>
          <w:lang w:val="lv-LV"/>
        </w:rPr>
        <w:t>.</w:t>
      </w:r>
    </w:p>
    <w:p w:rsidR="00166706" w:rsidRPr="00166706" w:rsidRDefault="00166706" w:rsidP="00014F15">
      <w:pPr>
        <w:tabs>
          <w:tab w:val="num" w:pos="540"/>
        </w:tabs>
        <w:spacing w:after="120" w:line="20" w:lineRule="atLeast"/>
        <w:ind w:left="540" w:hanging="540"/>
        <w:jc w:val="both"/>
        <w:rPr>
          <w:rFonts w:ascii="Times New Roman" w:eastAsia="Calibri" w:hAnsi="Times New Roman" w:cs="Times New Roman"/>
          <w:sz w:val="24"/>
          <w:szCs w:val="24"/>
          <w:lang w:val="lv-LV"/>
        </w:rPr>
      </w:pPr>
    </w:p>
    <w:p w:rsidR="00166706" w:rsidRPr="00166706" w:rsidRDefault="00166706" w:rsidP="00014F15">
      <w:pPr>
        <w:numPr>
          <w:ilvl w:val="0"/>
          <w:numId w:val="1"/>
        </w:numPr>
        <w:suppressAutoHyphens/>
        <w:spacing w:after="120" w:line="20" w:lineRule="atLeast"/>
        <w:ind w:left="36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160EB7" w:rsidRPr="00C03A45" w:rsidTr="00A27B33">
        <w:trPr>
          <w:trHeight w:val="3259"/>
        </w:trPr>
        <w:tc>
          <w:tcPr>
            <w:tcW w:w="4890" w:type="dxa"/>
          </w:tcPr>
          <w:p w:rsidR="00160EB7" w:rsidRPr="002C2793" w:rsidRDefault="00160EB7" w:rsidP="00A27B3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 xml:space="preserve">Pasūtītājs: </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reģ.Nr.90009547852,</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Saules iela 5a, Daugavpils, LV-5401</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“Citadele banka”, kods PARXLV22,</w:t>
            </w:r>
          </w:p>
          <w:p w:rsidR="00160EB7" w:rsidRPr="002C2793" w:rsidRDefault="00160EB7" w:rsidP="00A27B33">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C2793">
              <w:rPr>
                <w:rFonts w:ascii="Times New Roman" w:eastAsia="Lucida Sans Unicode" w:hAnsi="Times New Roman" w:cs="Times New Roman"/>
                <w:color w:val="000000"/>
                <w:sz w:val="24"/>
                <w:szCs w:val="24"/>
                <w:lang w:val="lv-LV" w:eastAsia="ar-SA"/>
              </w:rPr>
              <w:t>konts LV05PARX0000850062701</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iestādes</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160EB7" w:rsidRDefault="00160EB7" w:rsidP="00A27B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vadītājs      </w:t>
            </w:r>
          </w:p>
          <w:p w:rsidR="00160EB7" w:rsidRPr="002C2793" w:rsidRDefault="00160EB7" w:rsidP="00A27B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160EB7" w:rsidRPr="002C2793" w:rsidRDefault="00160EB7" w:rsidP="00A27B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Pr="002C2793">
              <w:rPr>
                <w:rFonts w:ascii="Times New Roman" w:eastAsia="Lucida Sans Unicode" w:hAnsi="Times New Roman" w:cs="Times New Roman"/>
                <w:color w:val="000000"/>
                <w:sz w:val="24"/>
                <w:szCs w:val="24"/>
                <w:lang w:val="lv-LV" w:eastAsia="ar-SA"/>
              </w:rPr>
              <w:t xml:space="preserve"> </w:t>
            </w:r>
            <w:proofErr w:type="spellStart"/>
            <w:r w:rsidRPr="002C2793">
              <w:rPr>
                <w:rFonts w:ascii="Times New Roman" w:eastAsia="Lucida Sans Unicode" w:hAnsi="Times New Roman" w:cs="Times New Roman"/>
                <w:color w:val="000000"/>
                <w:sz w:val="24"/>
                <w:szCs w:val="24"/>
                <w:lang w:val="lv-LV" w:eastAsia="ar-SA"/>
              </w:rPr>
              <w:t>A.Pudāns</w:t>
            </w:r>
            <w:proofErr w:type="spellEnd"/>
          </w:p>
        </w:tc>
        <w:tc>
          <w:tcPr>
            <w:tcW w:w="4891" w:type="dxa"/>
          </w:tcPr>
          <w:p w:rsidR="00160EB7" w:rsidRPr="002C2793" w:rsidRDefault="00160EB7" w:rsidP="00A27B3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Izpildītājs:</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bCs/>
                <w:color w:val="000000"/>
                <w:sz w:val="24"/>
                <w:szCs w:val="24"/>
                <w:lang w:val="lv-LV" w:eastAsia="ar-SA"/>
              </w:rPr>
              <w:t>SIA</w:t>
            </w:r>
            <w:r w:rsidRPr="00971A9B">
              <w:rPr>
                <w:rFonts w:ascii="Times New Roman" w:eastAsia="Lucida Sans Unicode" w:hAnsi="Times New Roman" w:cs="Times New Roman"/>
                <w:bCs/>
                <w:color w:val="000000"/>
                <w:sz w:val="24"/>
                <w:szCs w:val="24"/>
                <w:lang w:val="lv-LV" w:eastAsia="ar-SA"/>
              </w:rPr>
              <w:t xml:space="preserve"> “</w:t>
            </w:r>
            <w:r w:rsidR="00872B62" w:rsidRPr="00872B62">
              <w:rPr>
                <w:rFonts w:ascii="Times New Roman" w:eastAsia="Lucida Sans Unicode" w:hAnsi="Times New Roman" w:cs="Times New Roman"/>
                <w:bCs/>
                <w:color w:val="000000"/>
                <w:sz w:val="24"/>
                <w:szCs w:val="24"/>
                <w:lang w:val="lv-LV" w:eastAsia="ar-SA"/>
              </w:rPr>
              <w:t>DSM Meistari</w:t>
            </w:r>
            <w:r w:rsidRPr="00971A9B">
              <w:rPr>
                <w:rFonts w:ascii="Times New Roman" w:eastAsia="Lucida Sans Unicode" w:hAnsi="Times New Roman" w:cs="Times New Roman"/>
                <w:bCs/>
                <w:color w:val="000000"/>
                <w:sz w:val="24"/>
                <w:szCs w:val="24"/>
                <w:lang w:val="lv-LV" w:eastAsia="ar-SA"/>
              </w:rPr>
              <w:t>”</w:t>
            </w:r>
          </w:p>
          <w:p w:rsidR="00160EB7" w:rsidRPr="002C2793" w:rsidRDefault="00160EB7" w:rsidP="00A27B33">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proofErr w:type="spellStart"/>
            <w:r>
              <w:rPr>
                <w:rFonts w:ascii="Times New Roman" w:eastAsia="Lucida Sans Unicode" w:hAnsi="Times New Roman" w:cs="Times New Roman"/>
                <w:iCs/>
                <w:color w:val="000000"/>
                <w:sz w:val="24"/>
                <w:szCs w:val="24"/>
                <w:lang w:val="lv-LV" w:eastAsia="ar-SA"/>
              </w:rPr>
              <w:t>reģ</w:t>
            </w:r>
            <w:proofErr w:type="spellEnd"/>
            <w:r>
              <w:rPr>
                <w:rFonts w:ascii="Times New Roman" w:eastAsia="Lucida Sans Unicode" w:hAnsi="Times New Roman" w:cs="Times New Roman"/>
                <w:iCs/>
                <w:color w:val="000000"/>
                <w:sz w:val="24"/>
                <w:szCs w:val="24"/>
                <w:lang w:val="lv-LV" w:eastAsia="ar-SA"/>
              </w:rPr>
              <w:t>.</w:t>
            </w:r>
            <w:r w:rsidRPr="002C2793">
              <w:rPr>
                <w:rFonts w:ascii="Times New Roman" w:eastAsia="Lucida Sans Unicode" w:hAnsi="Times New Roman" w:cs="Times New Roman"/>
                <w:iCs/>
                <w:color w:val="000000"/>
                <w:sz w:val="24"/>
                <w:szCs w:val="24"/>
                <w:lang w:val="lv-LV" w:eastAsia="ar-SA"/>
              </w:rPr>
              <w:t xml:space="preserve"> Nr.</w:t>
            </w:r>
            <w:r w:rsidR="00872B62" w:rsidRPr="00872B62">
              <w:rPr>
                <w:rFonts w:ascii="Times New Roman" w:eastAsia="Lucida Sans Unicode" w:hAnsi="Times New Roman" w:cs="Times New Roman"/>
                <w:bCs/>
                <w:iCs/>
                <w:color w:val="000000"/>
                <w:sz w:val="24"/>
                <w:szCs w:val="24"/>
                <w:lang w:val="lv-LV" w:eastAsia="ar-SA"/>
              </w:rPr>
              <w:t>41503068400</w:t>
            </w:r>
            <w:r w:rsidRPr="002C2793">
              <w:rPr>
                <w:rFonts w:ascii="Times New Roman" w:eastAsia="Lucida Sans Unicode" w:hAnsi="Times New Roman" w:cs="Times New Roman"/>
                <w:iCs/>
                <w:color w:val="000000"/>
                <w:sz w:val="24"/>
                <w:szCs w:val="24"/>
                <w:lang w:val="lv-LV" w:eastAsia="ar-SA"/>
              </w:rPr>
              <w:t xml:space="preserve">, </w:t>
            </w:r>
          </w:p>
          <w:p w:rsidR="00160EB7" w:rsidRPr="002C2793" w:rsidRDefault="00872B62"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72B62">
              <w:rPr>
                <w:rFonts w:ascii="Times New Roman" w:eastAsia="Lucida Sans Unicode" w:hAnsi="Times New Roman" w:cs="Times New Roman"/>
                <w:bCs/>
                <w:iCs/>
                <w:color w:val="000000"/>
                <w:sz w:val="24"/>
                <w:szCs w:val="24"/>
                <w:lang w:val="lv-LV" w:eastAsia="ar-SA"/>
              </w:rPr>
              <w:t xml:space="preserve">Dārza iela 40, </w:t>
            </w:r>
            <w:proofErr w:type="spellStart"/>
            <w:r w:rsidRPr="00872B62">
              <w:rPr>
                <w:rFonts w:ascii="Times New Roman" w:eastAsia="Lucida Sans Unicode" w:hAnsi="Times New Roman" w:cs="Times New Roman"/>
                <w:bCs/>
                <w:iCs/>
                <w:color w:val="000000"/>
                <w:sz w:val="24"/>
                <w:szCs w:val="24"/>
                <w:lang w:val="lv-LV" w:eastAsia="ar-SA"/>
              </w:rPr>
              <w:t>Randene</w:t>
            </w:r>
            <w:proofErr w:type="spellEnd"/>
            <w:r w:rsidRPr="00872B62">
              <w:rPr>
                <w:rFonts w:ascii="Times New Roman" w:eastAsia="Lucida Sans Unicode" w:hAnsi="Times New Roman" w:cs="Times New Roman"/>
                <w:bCs/>
                <w:iCs/>
                <w:color w:val="000000"/>
                <w:sz w:val="24"/>
                <w:szCs w:val="24"/>
                <w:lang w:val="lv-LV" w:eastAsia="ar-SA"/>
              </w:rPr>
              <w:t>, Kalkūnes pag., Daugavpils nov., LV-5449</w:t>
            </w:r>
          </w:p>
          <w:p w:rsidR="00160EB7" w:rsidRPr="002C2793" w:rsidRDefault="000C79D8"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79D8">
              <w:rPr>
                <w:rFonts w:ascii="Times New Roman" w:eastAsia="Lucida Sans Unicode" w:hAnsi="Times New Roman" w:cs="Times New Roman"/>
                <w:color w:val="000000"/>
                <w:sz w:val="24"/>
                <w:szCs w:val="24"/>
                <w:lang w:val="lv-LV" w:eastAsia="ar-SA"/>
              </w:rPr>
              <w:t>AS “Citadele banka”, kods PARXLV22</w:t>
            </w:r>
            <w:r w:rsidR="00160EB7" w:rsidRPr="002C2793">
              <w:rPr>
                <w:rFonts w:ascii="Times New Roman" w:eastAsia="Lucida Sans Unicode" w:hAnsi="Times New Roman" w:cs="Times New Roman"/>
                <w:color w:val="000000"/>
                <w:sz w:val="24"/>
                <w:szCs w:val="24"/>
                <w:lang w:val="lv-LV" w:eastAsia="ar-SA"/>
              </w:rPr>
              <w:t>,</w:t>
            </w:r>
          </w:p>
          <w:p w:rsidR="00160EB7" w:rsidRPr="00872B62" w:rsidRDefault="00160EB7" w:rsidP="00872B6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konts LV</w:t>
            </w:r>
            <w:r w:rsidR="000C79D8">
              <w:rPr>
                <w:rFonts w:ascii="Times New Roman" w:eastAsia="Lucida Sans Unicode" w:hAnsi="Times New Roman" w:cs="Times New Roman"/>
                <w:color w:val="000000"/>
                <w:sz w:val="24"/>
                <w:szCs w:val="24"/>
                <w:lang w:val="lv-LV" w:eastAsia="ar-SA"/>
              </w:rPr>
              <w:t>74PARX0016207750001</w:t>
            </w:r>
          </w:p>
          <w:p w:rsidR="00160EB7" w:rsidRPr="002C2793" w:rsidRDefault="00160EB7" w:rsidP="00A27B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SIA </w:t>
            </w:r>
            <w:r w:rsidRPr="002C2793">
              <w:rPr>
                <w:rFonts w:ascii="Times New Roman" w:eastAsia="Lucida Sans Unicode" w:hAnsi="Times New Roman" w:cs="Times New Roman"/>
                <w:color w:val="000000"/>
                <w:sz w:val="24"/>
                <w:szCs w:val="24"/>
                <w:lang w:val="lv-LV" w:eastAsia="ar-SA"/>
              </w:rPr>
              <w:t>“</w:t>
            </w:r>
            <w:r w:rsidR="00DD7501" w:rsidRPr="00DD7501">
              <w:rPr>
                <w:rFonts w:ascii="Times New Roman" w:eastAsia="Lucida Sans Unicode" w:hAnsi="Times New Roman" w:cs="Times New Roman"/>
                <w:bCs/>
                <w:color w:val="000000"/>
                <w:sz w:val="24"/>
                <w:szCs w:val="24"/>
                <w:lang w:val="lv-LV" w:eastAsia="ar-SA"/>
              </w:rPr>
              <w:t>DSM Meistari</w:t>
            </w:r>
            <w:r w:rsidRPr="002C2793">
              <w:rPr>
                <w:rFonts w:ascii="Times New Roman" w:eastAsia="Lucida Sans Unicode" w:hAnsi="Times New Roman" w:cs="Times New Roman"/>
                <w:color w:val="000000"/>
                <w:sz w:val="24"/>
                <w:szCs w:val="24"/>
                <w:lang w:val="lv-LV" w:eastAsia="ar-SA"/>
              </w:rPr>
              <w:t>” valdes loceklis ar tiesībām pārstāvēt kapitālsabiedrību atsevišķi</w:t>
            </w:r>
          </w:p>
          <w:p w:rsidR="00160EB7" w:rsidRDefault="00160EB7" w:rsidP="00A27B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160EB7" w:rsidRPr="002C2793" w:rsidRDefault="00160EB7" w:rsidP="0072182A">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r w:rsidRPr="002C2793">
              <w:rPr>
                <w:rFonts w:ascii="Times New Roman" w:eastAsia="Lucida Sans Unicode" w:hAnsi="Times New Roman" w:cs="Times New Roman"/>
                <w:color w:val="000000"/>
                <w:sz w:val="24"/>
                <w:szCs w:val="24"/>
                <w:lang w:val="lv-LV" w:eastAsia="ar-SA"/>
              </w:rPr>
              <w:t xml:space="preserve"> </w:t>
            </w:r>
            <w:proofErr w:type="spellStart"/>
            <w:r w:rsidR="0072182A">
              <w:rPr>
                <w:rFonts w:ascii="Times New Roman" w:eastAsia="Lucida Sans Unicode" w:hAnsi="Times New Roman" w:cs="Times New Roman"/>
                <w:color w:val="000000"/>
                <w:sz w:val="24"/>
                <w:szCs w:val="24"/>
                <w:lang w:val="lv-LV" w:eastAsia="ar-SA"/>
              </w:rPr>
              <w:t>S.Azubins</w:t>
            </w:r>
            <w:proofErr w:type="spellEnd"/>
          </w:p>
        </w:tc>
      </w:tr>
    </w:tbl>
    <w:p w:rsidR="00415AEB" w:rsidRDefault="00415AEB" w:rsidP="00014F15">
      <w:pPr>
        <w:spacing w:after="120" w:line="20" w:lineRule="atLeast"/>
      </w:pPr>
    </w:p>
    <w:sectPr w:rsidR="00415AEB" w:rsidSect="00166706">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9"/>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9A"/>
    <w:rsid w:val="00014F15"/>
    <w:rsid w:val="00015541"/>
    <w:rsid w:val="00064FF3"/>
    <w:rsid w:val="000C79D8"/>
    <w:rsid w:val="001249F8"/>
    <w:rsid w:val="00160EB7"/>
    <w:rsid w:val="00166706"/>
    <w:rsid w:val="00224D49"/>
    <w:rsid w:val="00233FF4"/>
    <w:rsid w:val="00370BDE"/>
    <w:rsid w:val="003E68B0"/>
    <w:rsid w:val="00415AEB"/>
    <w:rsid w:val="00515F23"/>
    <w:rsid w:val="005C6A30"/>
    <w:rsid w:val="00636AA9"/>
    <w:rsid w:val="0072182A"/>
    <w:rsid w:val="00811F3E"/>
    <w:rsid w:val="00872B62"/>
    <w:rsid w:val="0090285E"/>
    <w:rsid w:val="00AE3584"/>
    <w:rsid w:val="00C45D99"/>
    <w:rsid w:val="00D31D9A"/>
    <w:rsid w:val="00DD7501"/>
    <w:rsid w:val="00DF2B9C"/>
    <w:rsid w:val="00E274CE"/>
    <w:rsid w:val="00E6529C"/>
    <w:rsid w:val="00EB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347A1-D0FA-4479-9427-F693A7CC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4CE"/>
    <w:rPr>
      <w:color w:val="0563C1" w:themeColor="hyperlink"/>
      <w:u w:val="single"/>
    </w:rPr>
  </w:style>
  <w:style w:type="paragraph" w:styleId="BalloonText">
    <w:name w:val="Balloon Text"/>
    <w:basedOn w:val="Normal"/>
    <w:link w:val="BalloonTextChar"/>
    <w:uiPriority w:val="99"/>
    <w:semiHidden/>
    <w:unhideWhenUsed/>
    <w:rsid w:val="00064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m@dsm.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urs.dzerins@daugavpils.lv" TargetMode="External"/><Relationship Id="rId5" Type="http://schemas.openxmlformats.org/officeDocument/2006/relationships/hyperlink" Target="mailto:dsm@dsm.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4241</Words>
  <Characters>24177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86</cp:revision>
  <cp:lastPrinted>2016-10-06T11:22:00Z</cp:lastPrinted>
  <dcterms:created xsi:type="dcterms:W3CDTF">2016-10-06T07:56:00Z</dcterms:created>
  <dcterms:modified xsi:type="dcterms:W3CDTF">2016-10-07T12:24:00Z</dcterms:modified>
</cp:coreProperties>
</file>